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rPr>
          <w:rFonts w:hint="eastAsia"/>
        </w:rPr>
      </w:pPr>
    </w:p>
    <w:p w:rsidR="000C3244" w:rsidRDefault="000C3244" w:rsidP="000C3244">
      <w:pPr>
        <w:jc w:val="center"/>
        <w:rPr>
          <w:rFonts w:ascii="黑体" w:eastAsia="黑体" w:hint="eastAsia"/>
          <w:sz w:val="44"/>
          <w:szCs w:val="44"/>
        </w:rPr>
      </w:pPr>
      <w:r>
        <w:rPr>
          <w:rFonts w:ascii="黑体" w:eastAsia="黑体" w:hint="eastAsia"/>
          <w:sz w:val="44"/>
          <w:szCs w:val="44"/>
        </w:rPr>
        <w:t>第八章　用户需求书</w:t>
      </w:r>
    </w:p>
    <w:p w:rsidR="000C3244" w:rsidRDefault="000C3244" w:rsidP="000C3244">
      <w:pPr>
        <w:jc w:val="center"/>
        <w:rPr>
          <w:rFonts w:ascii="黑体" w:eastAsia="黑体"/>
          <w:sz w:val="32"/>
          <w:szCs w:val="32"/>
        </w:rPr>
      </w:pPr>
      <w:r>
        <w:br w:type="page"/>
      </w:r>
      <w:r>
        <w:rPr>
          <w:rFonts w:ascii="黑体" w:eastAsia="黑体" w:hint="eastAsia"/>
          <w:sz w:val="32"/>
          <w:szCs w:val="32"/>
        </w:rPr>
        <w:lastRenderedPageBreak/>
        <w:t>第八章　用户需求书</w:t>
      </w:r>
    </w:p>
    <w:p w:rsidR="000C3244" w:rsidRDefault="000C3244" w:rsidP="000C3244">
      <w:pPr>
        <w:rPr>
          <w:rFonts w:hint="eastAsia"/>
        </w:rPr>
      </w:pPr>
    </w:p>
    <w:p w:rsidR="000C3244" w:rsidRDefault="000C3244" w:rsidP="000C3244">
      <w:pPr>
        <w:jc w:val="center"/>
        <w:rPr>
          <w:rFonts w:ascii="黑体" w:eastAsia="黑体"/>
          <w:sz w:val="28"/>
          <w:szCs w:val="28"/>
        </w:rPr>
      </w:pPr>
      <w:r>
        <w:rPr>
          <w:rFonts w:ascii="黑体" w:eastAsia="黑体" w:hint="eastAsia"/>
          <w:sz w:val="28"/>
          <w:szCs w:val="28"/>
        </w:rPr>
        <w:t>一、说明</w:t>
      </w:r>
    </w:p>
    <w:p w:rsidR="000C3244" w:rsidRDefault="000C3244" w:rsidP="000C3244">
      <w:pPr>
        <w:rPr>
          <w:rFonts w:hint="eastAsia"/>
        </w:rPr>
      </w:pPr>
    </w:p>
    <w:p w:rsidR="000C3244" w:rsidRDefault="000C3244" w:rsidP="000C3244">
      <w:pPr>
        <w:numPr>
          <w:ilvl w:val="0"/>
          <w:numId w:val="9"/>
        </w:numPr>
      </w:pPr>
      <w:r>
        <w:rPr>
          <w:rFonts w:hint="eastAsia"/>
        </w:rPr>
        <w:t>依据招标文件第一册投标人须知</w:t>
      </w:r>
      <w:r>
        <w:t>16.3</w:t>
      </w:r>
      <w:r>
        <w:rPr>
          <w:rFonts w:hint="eastAsia"/>
        </w:rPr>
        <w:t>条规定，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rsidR="000C3244" w:rsidRDefault="000C3244" w:rsidP="000C3244"/>
    <w:p w:rsidR="000C3244" w:rsidRDefault="000C3244" w:rsidP="000C3244">
      <w:pPr>
        <w:numPr>
          <w:ilvl w:val="0"/>
          <w:numId w:val="9"/>
        </w:numPr>
      </w:pPr>
      <w:r>
        <w:rPr>
          <w:rFonts w:hint="eastAsia"/>
        </w:rPr>
        <w:t>用户需求书部分一般包括项目背景、技术要求、商务要求等内容。其中技术要求主要包括采购项目名称、数量、技术规格、质量保证等；商务要求主要包括交货期</w:t>
      </w:r>
      <w:r>
        <w:t>(</w:t>
      </w:r>
      <w:r>
        <w:rPr>
          <w:rFonts w:hint="eastAsia"/>
        </w:rPr>
        <w:t>完工期</w:t>
      </w:r>
      <w:r>
        <w:t>)</w:t>
      </w:r>
      <w:r>
        <w:rPr>
          <w:rFonts w:hint="eastAsia"/>
        </w:rPr>
        <w:t>、付款方式、货物安装调试、检验验收、保险、产品配送地点、服务响应、质保期、售后服务等。</w:t>
      </w:r>
    </w:p>
    <w:p w:rsidR="000C3244" w:rsidRDefault="000C3244" w:rsidP="000C3244"/>
    <w:p w:rsidR="000C3244" w:rsidRDefault="000C3244" w:rsidP="000C3244">
      <w:pPr>
        <w:numPr>
          <w:ilvl w:val="0"/>
          <w:numId w:val="9"/>
        </w:numPr>
      </w:pPr>
      <w:r>
        <w:rPr>
          <w:rFonts w:hint="eastAsia"/>
        </w:rPr>
        <w:t>投标人应充分结合本招标文件上下文了解项目招标需求。</w:t>
      </w:r>
    </w:p>
    <w:p w:rsidR="000C3244" w:rsidRDefault="000C3244" w:rsidP="000C3244">
      <w:pPr>
        <w:jc w:val="center"/>
        <w:rPr>
          <w:rFonts w:ascii="黑体" w:eastAsia="黑体"/>
          <w:sz w:val="28"/>
          <w:szCs w:val="28"/>
        </w:rPr>
      </w:pPr>
      <w:r>
        <w:br w:type="page"/>
      </w:r>
      <w:r>
        <w:rPr>
          <w:rFonts w:ascii="黑体" w:eastAsia="黑体" w:hint="eastAsia"/>
          <w:sz w:val="28"/>
          <w:szCs w:val="28"/>
        </w:rPr>
        <w:lastRenderedPageBreak/>
        <w:t>二、用户需求</w:t>
      </w:r>
    </w:p>
    <w:p w:rsidR="000C3244" w:rsidRDefault="000C3244" w:rsidP="000C3244">
      <w:pPr>
        <w:rPr>
          <w:rFonts w:hint="eastAsia"/>
        </w:rPr>
      </w:pPr>
    </w:p>
    <w:p w:rsidR="000C3244" w:rsidRPr="00296781" w:rsidRDefault="000C3244" w:rsidP="000C3244">
      <w:pPr>
        <w:numPr>
          <w:ilvl w:val="0"/>
          <w:numId w:val="10"/>
        </w:numPr>
        <w:rPr>
          <w:rFonts w:hint="eastAsia"/>
          <w:b/>
        </w:rPr>
      </w:pPr>
      <w:r>
        <w:rPr>
          <w:rFonts w:hint="eastAsia"/>
          <w:b/>
          <w:iCs/>
        </w:rPr>
        <w:t>能源管理</w:t>
      </w:r>
      <w:r w:rsidRPr="001C3D97">
        <w:rPr>
          <w:rFonts w:hint="eastAsia"/>
          <w:b/>
          <w:iCs/>
        </w:rPr>
        <w:t>系统</w:t>
      </w:r>
      <w:r>
        <w:rPr>
          <w:rFonts w:hint="eastAsia"/>
          <w:b/>
          <w:iCs/>
        </w:rPr>
        <w:t>维保</w:t>
      </w:r>
      <w:r w:rsidRPr="001C3D97">
        <w:rPr>
          <w:rFonts w:hint="eastAsia"/>
          <w:b/>
          <w:iCs/>
        </w:rPr>
        <w:t>目标</w:t>
      </w:r>
    </w:p>
    <w:p w:rsidR="000C3244" w:rsidRDefault="000C3244" w:rsidP="000C3244">
      <w:pPr>
        <w:numPr>
          <w:ilvl w:val="1"/>
          <w:numId w:val="10"/>
        </w:numPr>
        <w:rPr>
          <w:rFonts w:hint="eastAsia"/>
        </w:rPr>
      </w:pPr>
      <w:r>
        <w:rPr>
          <w:rFonts w:hint="eastAsia"/>
        </w:rPr>
        <w:t>定期对</w:t>
      </w:r>
      <w:r w:rsidRPr="001C3D97">
        <w:rPr>
          <w:rFonts w:hint="eastAsia"/>
        </w:rPr>
        <w:t>现有能源管理系统的</w:t>
      </w:r>
      <w:r>
        <w:rPr>
          <w:rFonts w:hint="eastAsia"/>
        </w:rPr>
        <w:t>软硬件设施进行检查、修复</w:t>
      </w:r>
      <w:r w:rsidRPr="001C3D97">
        <w:rPr>
          <w:rFonts w:hint="eastAsia"/>
        </w:rPr>
        <w:t>，提高管理系统的运行速度和可靠性；</w:t>
      </w:r>
    </w:p>
    <w:p w:rsidR="000C3244" w:rsidRPr="001C3D97" w:rsidRDefault="000C3244" w:rsidP="000C3244">
      <w:pPr>
        <w:numPr>
          <w:ilvl w:val="1"/>
          <w:numId w:val="10"/>
        </w:numPr>
        <w:rPr>
          <w:rFonts w:hint="eastAsia"/>
        </w:rPr>
      </w:pPr>
      <w:r w:rsidRPr="004B204C">
        <w:rPr>
          <w:rFonts w:hint="eastAsia"/>
        </w:rPr>
        <w:t>通过更换部分计算机、通信和能源计量器具硬件，</w:t>
      </w:r>
      <w:r>
        <w:rPr>
          <w:rFonts w:hint="eastAsia"/>
        </w:rPr>
        <w:t>增强系统的稳定性；</w:t>
      </w:r>
      <w:r>
        <w:rPr>
          <w:rFonts w:hint="eastAsia"/>
        </w:rPr>
        <w:t xml:space="preserve"> </w:t>
      </w:r>
    </w:p>
    <w:p w:rsidR="000C3244" w:rsidRPr="001C3D97" w:rsidRDefault="000C3244" w:rsidP="000C3244">
      <w:pPr>
        <w:numPr>
          <w:ilvl w:val="1"/>
          <w:numId w:val="10"/>
        </w:numPr>
        <w:rPr>
          <w:rFonts w:hint="eastAsia"/>
        </w:rPr>
      </w:pPr>
      <w:r>
        <w:rPr>
          <w:rFonts w:hint="eastAsia"/>
        </w:rPr>
        <w:t>配合系统硬件环境变更和统计报表功能变化，修改相关的数采和管理程序，实现系统功能和数据的完整和准确</w:t>
      </w:r>
      <w:r>
        <w:rPr>
          <w:rFonts w:hint="eastAsia"/>
        </w:rPr>
        <w:t xml:space="preserve"> </w:t>
      </w:r>
      <w:r w:rsidRPr="00110115">
        <w:rPr>
          <w:rFonts w:hint="eastAsia"/>
        </w:rPr>
        <w:t>；</w:t>
      </w:r>
    </w:p>
    <w:p w:rsidR="000C3244" w:rsidRDefault="000C3244" w:rsidP="000C3244">
      <w:pPr>
        <w:numPr>
          <w:ilvl w:val="1"/>
          <w:numId w:val="10"/>
        </w:numPr>
        <w:rPr>
          <w:rFonts w:hint="eastAsia"/>
        </w:rPr>
      </w:pPr>
      <w:r w:rsidRPr="00AD7049">
        <w:rPr>
          <w:rFonts w:hint="eastAsia"/>
          <w:iCs/>
        </w:rPr>
        <w:t>配合公司其它管理系统的需要完善数据交换接口的配置功能，确保数据的安全和交换。</w:t>
      </w:r>
    </w:p>
    <w:p w:rsidR="000C3244" w:rsidRPr="00296781" w:rsidRDefault="000C3244" w:rsidP="000C3244">
      <w:pPr>
        <w:ind w:left="907"/>
        <w:rPr>
          <w:rFonts w:hint="eastAsia"/>
        </w:rPr>
      </w:pPr>
    </w:p>
    <w:p w:rsidR="000C3244" w:rsidRPr="00296781" w:rsidRDefault="000C3244" w:rsidP="000C3244">
      <w:pPr>
        <w:numPr>
          <w:ilvl w:val="0"/>
          <w:numId w:val="10"/>
        </w:numPr>
        <w:rPr>
          <w:rFonts w:hint="eastAsia"/>
          <w:b/>
        </w:rPr>
      </w:pPr>
      <w:r w:rsidRPr="00E2421B">
        <w:rPr>
          <w:rFonts w:hint="eastAsia"/>
          <w:b/>
          <w:iCs/>
        </w:rPr>
        <w:t>系统</w:t>
      </w:r>
      <w:r>
        <w:rPr>
          <w:rFonts w:hint="eastAsia"/>
          <w:b/>
          <w:iCs/>
        </w:rPr>
        <w:t>维保</w:t>
      </w:r>
      <w:r w:rsidRPr="00E2421B">
        <w:rPr>
          <w:rFonts w:hint="eastAsia"/>
          <w:b/>
          <w:iCs/>
        </w:rPr>
        <w:t>要求</w:t>
      </w:r>
    </w:p>
    <w:p w:rsidR="000C3244" w:rsidRPr="003230DC" w:rsidRDefault="000C3244" w:rsidP="000C3244">
      <w:pPr>
        <w:numPr>
          <w:ilvl w:val="1"/>
          <w:numId w:val="10"/>
        </w:numPr>
        <w:rPr>
          <w:rFonts w:hint="eastAsia"/>
        </w:rPr>
      </w:pPr>
      <w:r>
        <w:rPr>
          <w:rFonts w:hint="eastAsia"/>
        </w:rPr>
        <w:t>服务商需配置专门的项目小组，小组成员专业水平与项目涉及的内容要求匹配；</w:t>
      </w:r>
    </w:p>
    <w:p w:rsidR="000C3244" w:rsidRDefault="000C3244" w:rsidP="000C3244">
      <w:pPr>
        <w:numPr>
          <w:ilvl w:val="1"/>
          <w:numId w:val="10"/>
        </w:numPr>
        <w:rPr>
          <w:rFonts w:hint="eastAsia"/>
        </w:rPr>
      </w:pPr>
      <w:r>
        <w:rPr>
          <w:rFonts w:hint="eastAsia"/>
        </w:rPr>
        <w:t>服务商需每月派人到场检查、维护一次；远程登录查看系统一次；发现异常及时响应处理；</w:t>
      </w:r>
    </w:p>
    <w:p w:rsidR="000C3244" w:rsidRDefault="000C3244" w:rsidP="000C3244">
      <w:pPr>
        <w:numPr>
          <w:ilvl w:val="1"/>
          <w:numId w:val="10"/>
        </w:numPr>
        <w:rPr>
          <w:rFonts w:hint="eastAsia"/>
        </w:rPr>
      </w:pPr>
      <w:r>
        <w:rPr>
          <w:rFonts w:hint="eastAsia"/>
        </w:rPr>
        <w:t>甲方发现系统故障或数据异常需要乙方派人到场处理的乙方需按照维保方案承诺时间派人到场，确保系统恢复正常；</w:t>
      </w:r>
    </w:p>
    <w:p w:rsidR="000C3244" w:rsidRPr="003230DC" w:rsidRDefault="000C3244" w:rsidP="000C3244">
      <w:pPr>
        <w:numPr>
          <w:ilvl w:val="1"/>
          <w:numId w:val="10"/>
        </w:numPr>
        <w:rPr>
          <w:rFonts w:hint="eastAsia"/>
        </w:rPr>
      </w:pPr>
      <w:r>
        <w:rPr>
          <w:rFonts w:hint="eastAsia"/>
        </w:rPr>
        <w:t>乙方维保期间对数据和系统的任何改动需经甲方同意和确保系统能正常运行；</w:t>
      </w:r>
    </w:p>
    <w:p w:rsidR="000C3244" w:rsidRPr="00296781" w:rsidRDefault="000C3244" w:rsidP="000C3244">
      <w:pPr>
        <w:numPr>
          <w:ilvl w:val="1"/>
          <w:numId w:val="10"/>
        </w:numPr>
        <w:rPr>
          <w:rFonts w:hint="eastAsia"/>
        </w:rPr>
      </w:pPr>
      <w:r w:rsidRPr="00E2421B">
        <w:rPr>
          <w:rFonts w:hint="eastAsia"/>
          <w:iCs/>
        </w:rPr>
        <w:t>服务器</w:t>
      </w:r>
      <w:r>
        <w:rPr>
          <w:rFonts w:hint="eastAsia"/>
          <w:iCs/>
        </w:rPr>
        <w:t>更换</w:t>
      </w:r>
      <w:r w:rsidRPr="00E2421B">
        <w:rPr>
          <w:rFonts w:hint="eastAsia"/>
          <w:iCs/>
        </w:rPr>
        <w:t>与重新配置</w:t>
      </w:r>
      <w:r>
        <w:rPr>
          <w:rFonts w:hint="eastAsia"/>
          <w:iCs/>
        </w:rPr>
        <w:t>：</w:t>
      </w:r>
      <w:r w:rsidRPr="00E2421B">
        <w:rPr>
          <w:rFonts w:hint="eastAsia"/>
          <w:iCs/>
        </w:rPr>
        <w:t>为确保系统服务器稳定运行，</w:t>
      </w:r>
      <w:r>
        <w:rPr>
          <w:rFonts w:hint="eastAsia"/>
          <w:iCs/>
        </w:rPr>
        <w:t>更换</w:t>
      </w:r>
      <w:r w:rsidRPr="00E2421B">
        <w:rPr>
          <w:rFonts w:hint="eastAsia"/>
          <w:iCs/>
        </w:rPr>
        <w:t>一台服务器，具体型号：</w:t>
      </w:r>
      <w:r w:rsidRPr="00D04DA7">
        <w:rPr>
          <w:rFonts w:hint="eastAsia"/>
          <w:iCs/>
        </w:rPr>
        <w:t xml:space="preserve">IBM X3850 X5 </w:t>
      </w:r>
      <w:r w:rsidRPr="00D04DA7">
        <w:rPr>
          <w:rFonts w:hint="eastAsia"/>
          <w:iCs/>
        </w:rPr>
        <w:t>，</w:t>
      </w:r>
      <w:r w:rsidRPr="00D04DA7">
        <w:rPr>
          <w:rFonts w:hint="eastAsia"/>
          <w:iCs/>
        </w:rPr>
        <w:t>4U</w:t>
      </w:r>
      <w:r w:rsidRPr="00D04DA7">
        <w:rPr>
          <w:rFonts w:hint="eastAsia"/>
          <w:iCs/>
        </w:rPr>
        <w:t>机架式</w:t>
      </w:r>
      <w:r w:rsidRPr="00D04DA7">
        <w:rPr>
          <w:rFonts w:hint="eastAsia"/>
          <w:iCs/>
        </w:rPr>
        <w:t xml:space="preserve"> </w:t>
      </w:r>
      <w:r w:rsidRPr="00D04DA7">
        <w:rPr>
          <w:rFonts w:hint="eastAsia"/>
          <w:iCs/>
        </w:rPr>
        <w:t>，</w:t>
      </w:r>
      <w:r w:rsidRPr="00D04DA7">
        <w:rPr>
          <w:rFonts w:hint="eastAsia"/>
          <w:iCs/>
        </w:rPr>
        <w:t xml:space="preserve"> E7-4807*4</w:t>
      </w:r>
      <w:r w:rsidRPr="00D04DA7">
        <w:rPr>
          <w:rFonts w:hint="eastAsia"/>
          <w:iCs/>
        </w:rPr>
        <w:t>，</w:t>
      </w:r>
      <w:r w:rsidRPr="00D04DA7">
        <w:rPr>
          <w:rFonts w:hint="eastAsia"/>
          <w:iCs/>
        </w:rPr>
        <w:t xml:space="preserve"> 32G PC3-10600 DDR3L</w:t>
      </w:r>
      <w:r w:rsidRPr="00D04DA7">
        <w:rPr>
          <w:rFonts w:hint="eastAsia"/>
          <w:iCs/>
        </w:rPr>
        <w:t>内存，</w:t>
      </w:r>
      <w:r w:rsidRPr="00D04DA7">
        <w:rPr>
          <w:rFonts w:hint="eastAsia"/>
          <w:iCs/>
        </w:rPr>
        <w:t>4*300 GB SAS</w:t>
      </w:r>
      <w:r w:rsidRPr="00D04DA7">
        <w:rPr>
          <w:rFonts w:hint="eastAsia"/>
          <w:iCs/>
        </w:rPr>
        <w:t>硬盘，</w:t>
      </w:r>
      <w:r w:rsidRPr="00D04DA7">
        <w:rPr>
          <w:rFonts w:hint="eastAsia"/>
          <w:iCs/>
        </w:rPr>
        <w:t>RAID-1</w:t>
      </w:r>
      <w:r w:rsidRPr="00D04DA7">
        <w:rPr>
          <w:rFonts w:hint="eastAsia"/>
          <w:iCs/>
        </w:rPr>
        <w:t>，</w:t>
      </w:r>
      <w:r w:rsidRPr="00D04DA7">
        <w:rPr>
          <w:rFonts w:hint="eastAsia"/>
          <w:iCs/>
        </w:rPr>
        <w:t>4</w:t>
      </w:r>
      <w:r w:rsidRPr="00D04DA7">
        <w:rPr>
          <w:rFonts w:hint="eastAsia"/>
          <w:iCs/>
        </w:rPr>
        <w:t>个千兆以太网卡，</w:t>
      </w:r>
      <w:r w:rsidRPr="00D04DA7">
        <w:rPr>
          <w:rFonts w:hint="eastAsia"/>
          <w:iCs/>
        </w:rPr>
        <w:t>1975 W 220 V</w:t>
      </w:r>
      <w:r w:rsidRPr="00D04DA7">
        <w:rPr>
          <w:rFonts w:hint="eastAsia"/>
          <w:iCs/>
        </w:rPr>
        <w:t>双电源。</w:t>
      </w:r>
      <w:r>
        <w:rPr>
          <w:rFonts w:hint="eastAsia"/>
          <w:iCs/>
        </w:rPr>
        <w:t xml:space="preserve"> </w:t>
      </w:r>
      <w:r w:rsidRPr="00E2421B">
        <w:rPr>
          <w:rFonts w:hint="eastAsia"/>
          <w:iCs/>
        </w:rPr>
        <w:t>系统功能重新配置。</w:t>
      </w:r>
    </w:p>
    <w:p w:rsidR="000C3244" w:rsidRPr="00B10EA0" w:rsidRDefault="000C3244" w:rsidP="000C3244">
      <w:pPr>
        <w:numPr>
          <w:ilvl w:val="1"/>
          <w:numId w:val="10"/>
        </w:numPr>
        <w:rPr>
          <w:rFonts w:hint="eastAsia"/>
        </w:rPr>
      </w:pPr>
      <w:r>
        <w:rPr>
          <w:rFonts w:hint="eastAsia"/>
          <w:iCs/>
        </w:rPr>
        <w:t>锅炉房通信模块更换：为确保通信质量可靠稳定，更换三块</w:t>
      </w:r>
      <w:r>
        <w:rPr>
          <w:rFonts w:hint="eastAsia"/>
          <w:iCs/>
        </w:rPr>
        <w:t>485/</w:t>
      </w:r>
      <w:r>
        <w:rPr>
          <w:rFonts w:hint="eastAsia"/>
          <w:iCs/>
        </w:rPr>
        <w:t>以太网转换通信模块，参考型号：</w:t>
      </w:r>
      <w:r>
        <w:rPr>
          <w:rFonts w:hint="eastAsia"/>
          <w:iCs/>
        </w:rPr>
        <w:t>MOXA</w:t>
      </w:r>
      <w:r>
        <w:rPr>
          <w:rFonts w:hint="eastAsia"/>
          <w:iCs/>
        </w:rPr>
        <w:t>系列</w:t>
      </w:r>
      <w:r>
        <w:rPr>
          <w:rFonts w:hint="eastAsia"/>
          <w:iCs/>
        </w:rPr>
        <w:t xml:space="preserve"> </w:t>
      </w:r>
      <w:r>
        <w:rPr>
          <w:rFonts w:hint="eastAsia"/>
          <w:iCs/>
        </w:rPr>
        <w:t>；</w:t>
      </w:r>
    </w:p>
    <w:p w:rsidR="000C3244" w:rsidRPr="00680FA7" w:rsidRDefault="000C3244" w:rsidP="000C3244">
      <w:pPr>
        <w:numPr>
          <w:ilvl w:val="1"/>
          <w:numId w:val="10"/>
        </w:numPr>
        <w:rPr>
          <w:rFonts w:hint="eastAsia"/>
        </w:rPr>
      </w:pPr>
      <w:r>
        <w:rPr>
          <w:rFonts w:hint="eastAsia"/>
          <w:iCs/>
        </w:rPr>
        <w:t>能源管理系统简单介绍：该系统是本公司</w:t>
      </w:r>
      <w:r>
        <w:rPr>
          <w:rFonts w:hint="eastAsia"/>
          <w:iCs/>
        </w:rPr>
        <w:t>2005</w:t>
      </w:r>
      <w:r>
        <w:rPr>
          <w:rFonts w:hint="eastAsia"/>
          <w:iCs/>
        </w:rPr>
        <w:t>年开始建设的能源数据采集和管理平台，</w:t>
      </w:r>
      <w:r>
        <w:rPr>
          <w:rFonts w:hint="eastAsia"/>
          <w:iCs/>
        </w:rPr>
        <w:t>CS</w:t>
      </w:r>
      <w:r>
        <w:rPr>
          <w:rFonts w:hint="eastAsia"/>
          <w:iCs/>
        </w:rPr>
        <w:t>架构，由</w:t>
      </w:r>
      <w:r>
        <w:rPr>
          <w:rFonts w:hint="eastAsia"/>
          <w:iCs/>
        </w:rPr>
        <w:t>2</w:t>
      </w:r>
      <w:r>
        <w:rPr>
          <w:rFonts w:hint="eastAsia"/>
          <w:iCs/>
        </w:rPr>
        <w:t>台</w:t>
      </w:r>
      <w:r>
        <w:rPr>
          <w:rFonts w:hint="eastAsia"/>
          <w:iCs/>
        </w:rPr>
        <w:t>IBM</w:t>
      </w:r>
      <w:r>
        <w:rPr>
          <w:rFonts w:hint="eastAsia"/>
          <w:iCs/>
        </w:rPr>
        <w:t>服务器、</w:t>
      </w:r>
      <w:r>
        <w:rPr>
          <w:rFonts w:hint="eastAsia"/>
          <w:iCs/>
        </w:rPr>
        <w:t>6</w:t>
      </w:r>
      <w:r>
        <w:rPr>
          <w:rFonts w:hint="eastAsia"/>
          <w:iCs/>
        </w:rPr>
        <w:t>个客服端电脑、</w:t>
      </w:r>
      <w:r>
        <w:rPr>
          <w:rFonts w:hint="eastAsia"/>
          <w:iCs/>
        </w:rPr>
        <w:t>350</w:t>
      </w:r>
      <w:r>
        <w:rPr>
          <w:rFonts w:hint="eastAsia"/>
          <w:iCs/>
        </w:rPr>
        <w:t>台能源计量器具和相关通信网络设备组成，系统可以实时采集处理各种能源检测数据，同时具备与第三方监控管理系统交换数据，是一个企业级的能源管理系统。</w:t>
      </w:r>
    </w:p>
    <w:p w:rsidR="000C3244" w:rsidRPr="00296781" w:rsidRDefault="000C3244" w:rsidP="000C3244">
      <w:pPr>
        <w:ind w:left="907"/>
        <w:rPr>
          <w:rFonts w:hint="eastAsia"/>
        </w:rPr>
      </w:pPr>
      <w:r>
        <w:rPr>
          <w:rFonts w:hint="eastAsia"/>
        </w:rPr>
        <w:t xml:space="preserve"> </w:t>
      </w:r>
      <w:r>
        <w:rPr>
          <w:rFonts w:hAnsi="宋体" w:hint="eastAsia"/>
          <w:color w:val="000000"/>
          <w:szCs w:val="28"/>
        </w:rPr>
        <w:t xml:space="preserve"> </w:t>
      </w:r>
      <w:r>
        <w:rPr>
          <w:rFonts w:hint="eastAsia"/>
          <w:iCs/>
        </w:rPr>
        <w:t xml:space="preserve"> </w:t>
      </w:r>
    </w:p>
    <w:p w:rsidR="000C3244" w:rsidRPr="00296781" w:rsidRDefault="000C3244" w:rsidP="000C3244">
      <w:pPr>
        <w:numPr>
          <w:ilvl w:val="0"/>
          <w:numId w:val="10"/>
        </w:numPr>
        <w:rPr>
          <w:rFonts w:hint="eastAsia"/>
          <w:b/>
        </w:rPr>
      </w:pPr>
      <w:r>
        <w:rPr>
          <w:rFonts w:hint="eastAsia"/>
          <w:b/>
        </w:rPr>
        <w:t>系统维保的其他</w:t>
      </w:r>
      <w:r w:rsidRPr="00296781">
        <w:rPr>
          <w:rFonts w:hint="eastAsia"/>
          <w:b/>
        </w:rPr>
        <w:t>要求</w:t>
      </w:r>
    </w:p>
    <w:p w:rsidR="000C3244" w:rsidRPr="00296781" w:rsidRDefault="000C3244" w:rsidP="000C3244">
      <w:pPr>
        <w:numPr>
          <w:ilvl w:val="1"/>
          <w:numId w:val="10"/>
        </w:numPr>
        <w:rPr>
          <w:rFonts w:hint="eastAsia"/>
        </w:rPr>
      </w:pPr>
      <w:r>
        <w:rPr>
          <w:rFonts w:hint="eastAsia"/>
          <w:color w:val="000000"/>
          <w:szCs w:val="28"/>
        </w:rPr>
        <w:t>乙方进行系统维保</w:t>
      </w:r>
      <w:r w:rsidRPr="00E91621">
        <w:rPr>
          <w:rFonts w:hint="eastAsia"/>
          <w:color w:val="000000"/>
          <w:szCs w:val="28"/>
        </w:rPr>
        <w:t>方案的设计时，所采用的开发软件、技术、方法不能采用有盗版或受专利保护的他人产品或技术，需采用自己拥有知识产权的软件和市场正式流通合法且合格的产品。</w:t>
      </w:r>
    </w:p>
    <w:p w:rsidR="000C3244" w:rsidRPr="00296781" w:rsidRDefault="000C3244" w:rsidP="000C3244">
      <w:pPr>
        <w:numPr>
          <w:ilvl w:val="1"/>
          <w:numId w:val="10"/>
        </w:numPr>
        <w:rPr>
          <w:rFonts w:hint="eastAsia"/>
        </w:rPr>
      </w:pPr>
      <w:r w:rsidRPr="00E91621">
        <w:rPr>
          <w:rFonts w:hint="eastAsia"/>
          <w:color w:val="000000"/>
          <w:szCs w:val="28"/>
        </w:rPr>
        <w:t>涉及现场施工作业时，需保证现场设备美观，生产秩序不受影响。</w:t>
      </w:r>
    </w:p>
    <w:p w:rsidR="000C3244" w:rsidRPr="00296781" w:rsidRDefault="000C3244" w:rsidP="000C3244">
      <w:pPr>
        <w:numPr>
          <w:ilvl w:val="1"/>
          <w:numId w:val="10"/>
        </w:numPr>
        <w:rPr>
          <w:rFonts w:hint="eastAsia"/>
        </w:rPr>
      </w:pPr>
      <w:r>
        <w:rPr>
          <w:rFonts w:hint="eastAsia"/>
          <w:color w:val="000000"/>
          <w:szCs w:val="28"/>
        </w:rPr>
        <w:t>维保</w:t>
      </w:r>
      <w:r w:rsidRPr="00E91621">
        <w:rPr>
          <w:rFonts w:hint="eastAsia"/>
          <w:color w:val="000000"/>
          <w:szCs w:val="28"/>
        </w:rPr>
        <w:t>完毕需提供项目实施过程的设备安装施工图纸、电气连接控制图、设备操作技术说明书、产品合格证书和计量检定校准报告、软件开发和成品光盘。</w:t>
      </w:r>
    </w:p>
    <w:p w:rsidR="000C3244" w:rsidRPr="00296781" w:rsidRDefault="000C3244" w:rsidP="000C3244">
      <w:pPr>
        <w:numPr>
          <w:ilvl w:val="1"/>
          <w:numId w:val="10"/>
        </w:numPr>
        <w:rPr>
          <w:rFonts w:hint="eastAsia"/>
        </w:rPr>
      </w:pPr>
      <w:r>
        <w:rPr>
          <w:rFonts w:hint="eastAsia"/>
          <w:color w:val="000000"/>
          <w:szCs w:val="28"/>
        </w:rPr>
        <w:t>维保</w:t>
      </w:r>
      <w:r w:rsidRPr="00E91621">
        <w:rPr>
          <w:rFonts w:hint="eastAsia"/>
          <w:color w:val="000000"/>
          <w:szCs w:val="28"/>
        </w:rPr>
        <w:t>项目完成后</w:t>
      </w:r>
      <w:r>
        <w:rPr>
          <w:rFonts w:hint="eastAsia"/>
          <w:color w:val="000000"/>
          <w:szCs w:val="28"/>
        </w:rPr>
        <w:t>乙方</w:t>
      </w:r>
      <w:r w:rsidRPr="00E91621">
        <w:rPr>
          <w:rFonts w:hint="eastAsia"/>
          <w:color w:val="000000"/>
          <w:szCs w:val="28"/>
        </w:rPr>
        <w:t>需培训</w:t>
      </w:r>
      <w:r>
        <w:rPr>
          <w:rFonts w:hint="eastAsia"/>
          <w:color w:val="000000"/>
          <w:szCs w:val="28"/>
        </w:rPr>
        <w:t>甲</w:t>
      </w:r>
      <w:r w:rsidRPr="00E91621">
        <w:rPr>
          <w:rFonts w:hint="eastAsia"/>
          <w:color w:val="000000"/>
          <w:szCs w:val="28"/>
        </w:rPr>
        <w:t>方的维修和管理人员，确保甲方人员在乙方人员不在场时能正常操作使用新增的设备和系统、处理常见故障。</w:t>
      </w:r>
    </w:p>
    <w:p w:rsidR="000C3244" w:rsidRPr="00296781" w:rsidRDefault="000C3244" w:rsidP="000C3244">
      <w:pPr>
        <w:numPr>
          <w:ilvl w:val="1"/>
          <w:numId w:val="10"/>
        </w:numPr>
        <w:rPr>
          <w:rFonts w:hint="eastAsia"/>
        </w:rPr>
      </w:pPr>
      <w:r>
        <w:rPr>
          <w:rFonts w:hint="eastAsia"/>
          <w:color w:val="000000"/>
          <w:szCs w:val="28"/>
        </w:rPr>
        <w:t>乙方需</w:t>
      </w:r>
      <w:r w:rsidRPr="00E91621">
        <w:rPr>
          <w:rFonts w:hint="eastAsia"/>
          <w:color w:val="000000"/>
          <w:szCs w:val="28"/>
        </w:rPr>
        <w:t>遵守甲方公司的各项安全规定，服从甲方现场监督管理人员的安排。</w:t>
      </w:r>
    </w:p>
    <w:p w:rsidR="000C3244" w:rsidRPr="00296781" w:rsidRDefault="000C3244" w:rsidP="000C3244">
      <w:pPr>
        <w:rPr>
          <w:rFonts w:hint="eastAsia"/>
        </w:rPr>
      </w:pPr>
    </w:p>
    <w:p w:rsidR="000C3244" w:rsidRPr="00296781" w:rsidRDefault="000C3244" w:rsidP="000C3244">
      <w:pPr>
        <w:numPr>
          <w:ilvl w:val="0"/>
          <w:numId w:val="10"/>
        </w:numPr>
        <w:rPr>
          <w:rFonts w:hint="eastAsia"/>
          <w:b/>
        </w:rPr>
      </w:pPr>
      <w:bookmarkStart w:id="0" w:name="_Toc505861593"/>
      <w:r w:rsidRPr="00296781">
        <w:rPr>
          <w:rFonts w:hint="eastAsia"/>
          <w:b/>
        </w:rPr>
        <w:t>项目实施进度</w:t>
      </w:r>
      <w:bookmarkEnd w:id="0"/>
    </w:p>
    <w:p w:rsidR="000C3244" w:rsidRPr="00296781" w:rsidRDefault="000C3244" w:rsidP="000C3244">
      <w:pPr>
        <w:numPr>
          <w:ilvl w:val="1"/>
          <w:numId w:val="10"/>
        </w:numPr>
        <w:rPr>
          <w:rFonts w:hint="eastAsia"/>
        </w:rPr>
      </w:pPr>
      <w:r>
        <w:rPr>
          <w:rFonts w:hint="eastAsia"/>
        </w:rPr>
        <w:t>合同签定后一</w:t>
      </w:r>
      <w:r w:rsidRPr="00296781">
        <w:rPr>
          <w:rFonts w:hint="eastAsia"/>
        </w:rPr>
        <w:t>个月所需软件、硬件齐套。</w:t>
      </w:r>
    </w:p>
    <w:p w:rsidR="000C3244" w:rsidRDefault="000C3244" w:rsidP="000C3244">
      <w:pPr>
        <w:numPr>
          <w:ilvl w:val="1"/>
          <w:numId w:val="10"/>
        </w:numPr>
        <w:rPr>
          <w:rFonts w:hint="eastAsia"/>
        </w:rPr>
      </w:pPr>
      <w:r>
        <w:rPr>
          <w:rFonts w:hint="eastAsia"/>
        </w:rPr>
        <w:t>现场维保</w:t>
      </w:r>
      <w:r w:rsidRPr="00296781">
        <w:rPr>
          <w:rFonts w:hint="eastAsia"/>
        </w:rPr>
        <w:t>按甲方要求时间完成。</w:t>
      </w:r>
    </w:p>
    <w:p w:rsidR="000C3244" w:rsidRPr="00296781" w:rsidRDefault="000C3244" w:rsidP="000C3244">
      <w:pPr>
        <w:ind w:left="907"/>
        <w:rPr>
          <w:rFonts w:hint="eastAsia"/>
        </w:rPr>
      </w:pPr>
    </w:p>
    <w:p w:rsidR="000C3244" w:rsidRPr="00296781" w:rsidRDefault="000C3244" w:rsidP="000C3244">
      <w:pPr>
        <w:numPr>
          <w:ilvl w:val="0"/>
          <w:numId w:val="10"/>
        </w:numPr>
        <w:rPr>
          <w:b/>
        </w:rPr>
      </w:pPr>
      <w:r w:rsidRPr="00296781">
        <w:rPr>
          <w:rFonts w:hint="eastAsia"/>
          <w:b/>
        </w:rPr>
        <w:t>项目</w:t>
      </w:r>
      <w:r w:rsidRPr="00296781">
        <w:rPr>
          <w:b/>
        </w:rPr>
        <w:t>验收</w:t>
      </w:r>
      <w:r w:rsidRPr="00296781">
        <w:rPr>
          <w:rFonts w:hint="eastAsia"/>
          <w:b/>
        </w:rPr>
        <w:t>和质保期</w:t>
      </w:r>
    </w:p>
    <w:p w:rsidR="000C3244" w:rsidRPr="00296781" w:rsidRDefault="000C3244" w:rsidP="000C3244">
      <w:pPr>
        <w:numPr>
          <w:ilvl w:val="1"/>
          <w:numId w:val="10"/>
        </w:numPr>
        <w:rPr>
          <w:rFonts w:hint="eastAsia"/>
        </w:rPr>
      </w:pPr>
      <w:r w:rsidRPr="00E91621">
        <w:rPr>
          <w:rFonts w:hint="eastAsia"/>
          <w:color w:val="000000"/>
          <w:szCs w:val="28"/>
        </w:rPr>
        <w:t>项目</w:t>
      </w:r>
      <w:r>
        <w:rPr>
          <w:rFonts w:hint="eastAsia"/>
          <w:color w:val="000000"/>
          <w:szCs w:val="28"/>
        </w:rPr>
        <w:t>完成正常运行两星期后，</w:t>
      </w:r>
      <w:r w:rsidRPr="00E91621">
        <w:rPr>
          <w:color w:val="000000"/>
          <w:szCs w:val="28"/>
        </w:rPr>
        <w:t>双方</w:t>
      </w:r>
      <w:r w:rsidRPr="00E91621">
        <w:rPr>
          <w:rFonts w:hint="eastAsia"/>
          <w:color w:val="000000"/>
          <w:szCs w:val="28"/>
        </w:rPr>
        <w:t>按项目改造要求验收合格</w:t>
      </w:r>
      <w:r w:rsidRPr="00E91621">
        <w:rPr>
          <w:color w:val="000000"/>
          <w:szCs w:val="28"/>
        </w:rPr>
        <w:t>后，采购人向中标人签发</w:t>
      </w:r>
      <w:r w:rsidRPr="00E91621">
        <w:rPr>
          <w:rFonts w:hint="eastAsia"/>
          <w:color w:val="000000"/>
          <w:szCs w:val="28"/>
        </w:rPr>
        <w:t>项目</w:t>
      </w:r>
      <w:r w:rsidRPr="00E91621">
        <w:rPr>
          <w:color w:val="000000"/>
          <w:szCs w:val="28"/>
        </w:rPr>
        <w:t>验收报告</w:t>
      </w:r>
      <w:r w:rsidRPr="00E91621">
        <w:rPr>
          <w:rFonts w:hint="eastAsia"/>
          <w:color w:val="000000"/>
          <w:szCs w:val="28"/>
        </w:rPr>
        <w:t>。</w:t>
      </w:r>
    </w:p>
    <w:p w:rsidR="000C3244" w:rsidRPr="004412DD" w:rsidRDefault="000C3244" w:rsidP="000C3244">
      <w:pPr>
        <w:numPr>
          <w:ilvl w:val="1"/>
          <w:numId w:val="10"/>
        </w:numPr>
        <w:rPr>
          <w:rFonts w:hint="eastAsia"/>
        </w:rPr>
      </w:pPr>
      <w:r>
        <w:rPr>
          <w:rFonts w:hint="eastAsia"/>
          <w:color w:val="000000"/>
          <w:szCs w:val="28"/>
        </w:rPr>
        <w:t>维保后双方共同测试，需满足系统功能完整、运行可靠、操作及维护简单、数据及报表准确、无异常中断现象。</w:t>
      </w:r>
    </w:p>
    <w:p w:rsidR="000C3244" w:rsidRPr="00296781" w:rsidRDefault="000C3244" w:rsidP="000C3244">
      <w:pPr>
        <w:numPr>
          <w:ilvl w:val="1"/>
          <w:numId w:val="10"/>
        </w:numPr>
        <w:rPr>
          <w:rFonts w:hint="eastAsia"/>
        </w:rPr>
      </w:pPr>
      <w:r w:rsidRPr="00E91621">
        <w:rPr>
          <w:rFonts w:hint="eastAsia"/>
          <w:color w:val="000000"/>
          <w:szCs w:val="28"/>
        </w:rPr>
        <w:t>硬件设备质保期为</w:t>
      </w:r>
      <w:r w:rsidRPr="00E91621">
        <w:rPr>
          <w:rFonts w:hint="eastAsia"/>
          <w:color w:val="000000"/>
          <w:szCs w:val="28"/>
        </w:rPr>
        <w:t>1</w:t>
      </w:r>
      <w:r>
        <w:rPr>
          <w:rFonts w:hint="eastAsia"/>
          <w:color w:val="000000"/>
          <w:szCs w:val="28"/>
        </w:rPr>
        <w:t>年，质保期内不能达到</w:t>
      </w:r>
      <w:r w:rsidRPr="00E91621">
        <w:rPr>
          <w:rFonts w:hint="eastAsia"/>
          <w:color w:val="000000"/>
          <w:szCs w:val="28"/>
        </w:rPr>
        <w:t>技术要求的供方负责免费更换或维修；软件质保期为</w:t>
      </w:r>
      <w:r w:rsidRPr="00E91621">
        <w:rPr>
          <w:rFonts w:hint="eastAsia"/>
          <w:color w:val="000000"/>
          <w:szCs w:val="28"/>
        </w:rPr>
        <w:t>2</w:t>
      </w:r>
      <w:r w:rsidRPr="00E91621">
        <w:rPr>
          <w:rFonts w:hint="eastAsia"/>
          <w:color w:val="000000"/>
          <w:szCs w:val="28"/>
        </w:rPr>
        <w:t>年。</w:t>
      </w:r>
    </w:p>
    <w:p w:rsidR="000C3244" w:rsidRPr="00296781" w:rsidRDefault="000C3244" w:rsidP="000C3244">
      <w:pPr>
        <w:ind w:left="907"/>
      </w:pPr>
    </w:p>
    <w:p w:rsidR="000C3244" w:rsidRPr="00296781" w:rsidRDefault="000C3244" w:rsidP="000C3244">
      <w:pPr>
        <w:numPr>
          <w:ilvl w:val="0"/>
          <w:numId w:val="10"/>
        </w:numPr>
        <w:rPr>
          <w:b/>
        </w:rPr>
      </w:pPr>
      <w:r w:rsidRPr="00296781">
        <w:rPr>
          <w:b/>
        </w:rPr>
        <w:t>付款方式</w:t>
      </w:r>
    </w:p>
    <w:p w:rsidR="000C3244" w:rsidRPr="00296781" w:rsidRDefault="000C3244" w:rsidP="000C3244">
      <w:pPr>
        <w:numPr>
          <w:ilvl w:val="1"/>
          <w:numId w:val="10"/>
        </w:numPr>
      </w:pPr>
      <w:r w:rsidRPr="004412DD">
        <w:rPr>
          <w:rFonts w:hint="eastAsia"/>
          <w:iCs/>
        </w:rPr>
        <w:t>合同签订后预付合同总价的</w:t>
      </w:r>
      <w:r>
        <w:rPr>
          <w:rFonts w:hint="eastAsia"/>
          <w:iCs/>
        </w:rPr>
        <w:t>2</w:t>
      </w:r>
      <w:r w:rsidRPr="004412DD">
        <w:rPr>
          <w:rFonts w:hint="eastAsia"/>
          <w:iCs/>
        </w:rPr>
        <w:t>0%</w:t>
      </w:r>
      <w:r w:rsidRPr="004412DD">
        <w:rPr>
          <w:rFonts w:hint="eastAsia"/>
          <w:iCs/>
        </w:rPr>
        <w:t>，中标人提供合同总价</w:t>
      </w:r>
      <w:r>
        <w:rPr>
          <w:rFonts w:hint="eastAsia"/>
          <w:iCs/>
        </w:rPr>
        <w:t>2</w:t>
      </w:r>
      <w:r w:rsidRPr="004412DD">
        <w:rPr>
          <w:rFonts w:hint="eastAsia"/>
          <w:iCs/>
        </w:rPr>
        <w:t>0%</w:t>
      </w:r>
      <w:r w:rsidRPr="004412DD">
        <w:rPr>
          <w:rFonts w:hint="eastAsia"/>
          <w:iCs/>
        </w:rPr>
        <w:t>增值税发票；</w:t>
      </w:r>
    </w:p>
    <w:p w:rsidR="000C3244" w:rsidRPr="00296781" w:rsidRDefault="000C3244" w:rsidP="000C3244">
      <w:pPr>
        <w:numPr>
          <w:ilvl w:val="1"/>
          <w:numId w:val="10"/>
        </w:numPr>
      </w:pPr>
      <w:r w:rsidRPr="004412DD">
        <w:rPr>
          <w:rFonts w:hint="eastAsia"/>
          <w:iCs/>
        </w:rPr>
        <w:t>验收合格后中标人提供招标人合同总价</w:t>
      </w:r>
      <w:r>
        <w:rPr>
          <w:rFonts w:hint="eastAsia"/>
          <w:iCs/>
        </w:rPr>
        <w:t>6</w:t>
      </w:r>
      <w:r w:rsidRPr="004412DD">
        <w:rPr>
          <w:rFonts w:hint="eastAsia"/>
          <w:iCs/>
        </w:rPr>
        <w:t>0%</w:t>
      </w:r>
      <w:r w:rsidRPr="004412DD">
        <w:rPr>
          <w:rFonts w:hint="eastAsia"/>
          <w:iCs/>
        </w:rPr>
        <w:t>增值税发票；</w:t>
      </w:r>
    </w:p>
    <w:p w:rsidR="000C3244" w:rsidRPr="00296781" w:rsidRDefault="000C3244" w:rsidP="000C3244">
      <w:pPr>
        <w:numPr>
          <w:ilvl w:val="1"/>
          <w:numId w:val="10"/>
        </w:numPr>
      </w:pPr>
      <w:r w:rsidRPr="004412DD">
        <w:rPr>
          <w:rFonts w:hint="eastAsia"/>
          <w:iCs/>
        </w:rPr>
        <w:t>验收合格后招标人支付合同总价的</w:t>
      </w:r>
      <w:r w:rsidRPr="004412DD">
        <w:rPr>
          <w:rFonts w:hint="eastAsia"/>
          <w:iCs/>
        </w:rPr>
        <w:t>60%</w:t>
      </w:r>
      <w:r w:rsidRPr="004412DD">
        <w:rPr>
          <w:rFonts w:hint="eastAsia"/>
          <w:iCs/>
        </w:rPr>
        <w:t>；</w:t>
      </w:r>
    </w:p>
    <w:p w:rsidR="000C3244" w:rsidRPr="00296781" w:rsidRDefault="000C3244" w:rsidP="000C3244">
      <w:pPr>
        <w:numPr>
          <w:ilvl w:val="1"/>
          <w:numId w:val="10"/>
        </w:numPr>
      </w:pPr>
      <w:r w:rsidRPr="004412DD">
        <w:rPr>
          <w:rFonts w:hint="eastAsia"/>
          <w:iCs/>
        </w:rPr>
        <w:t>剩余</w:t>
      </w:r>
      <w:r>
        <w:rPr>
          <w:rFonts w:hint="eastAsia"/>
          <w:iCs/>
        </w:rPr>
        <w:t>2</w:t>
      </w:r>
      <w:r w:rsidRPr="004412DD">
        <w:rPr>
          <w:rFonts w:hint="eastAsia"/>
          <w:iCs/>
        </w:rPr>
        <w:t>0%</w:t>
      </w:r>
      <w:r w:rsidRPr="004412DD">
        <w:rPr>
          <w:rFonts w:hint="eastAsia"/>
          <w:iCs/>
        </w:rPr>
        <w:t>验收合格后</w:t>
      </w:r>
      <w:r w:rsidRPr="004412DD">
        <w:rPr>
          <w:rFonts w:hint="eastAsia"/>
          <w:iCs/>
        </w:rPr>
        <w:t>6</w:t>
      </w:r>
      <w:r w:rsidRPr="004412DD">
        <w:rPr>
          <w:rFonts w:hint="eastAsia"/>
          <w:iCs/>
        </w:rPr>
        <w:t>个月内支付。</w:t>
      </w:r>
    </w:p>
    <w:p w:rsidR="000C3244" w:rsidRPr="004B651A" w:rsidRDefault="000C3244" w:rsidP="000C3244">
      <w:pPr>
        <w:ind w:left="907"/>
      </w:pPr>
    </w:p>
    <w:p w:rsidR="000C3244" w:rsidRPr="004B651A" w:rsidRDefault="000C3244" w:rsidP="000C3244">
      <w:pPr>
        <w:numPr>
          <w:ilvl w:val="0"/>
          <w:numId w:val="10"/>
        </w:numPr>
        <w:rPr>
          <w:b/>
        </w:rPr>
      </w:pPr>
      <w:r w:rsidRPr="004B651A">
        <w:rPr>
          <w:b/>
        </w:rPr>
        <w:t>售后服务</w:t>
      </w:r>
    </w:p>
    <w:p w:rsidR="000C3244" w:rsidRDefault="000C3244" w:rsidP="000C3244">
      <w:pPr>
        <w:ind w:left="907"/>
        <w:rPr>
          <w:rFonts w:hint="eastAsia"/>
          <w:iCs/>
        </w:rPr>
      </w:pPr>
      <w:r w:rsidRPr="004412DD">
        <w:rPr>
          <w:rFonts w:hint="eastAsia"/>
          <w:iCs/>
        </w:rPr>
        <w:t>提供优质的售后服务，产品质保期为</w:t>
      </w:r>
      <w:r w:rsidRPr="004412DD">
        <w:rPr>
          <w:iCs/>
        </w:rPr>
        <w:t>1</w:t>
      </w:r>
      <w:r w:rsidRPr="004412DD">
        <w:rPr>
          <w:rFonts w:hint="eastAsia"/>
          <w:iCs/>
        </w:rPr>
        <w:t>年，在接到甲方应急故障报修信息后，</w:t>
      </w:r>
      <w:r w:rsidRPr="004412DD">
        <w:rPr>
          <w:rFonts w:hint="eastAsia"/>
          <w:iCs/>
        </w:rPr>
        <w:t>2</w:t>
      </w:r>
      <w:r w:rsidRPr="004412DD">
        <w:rPr>
          <w:rFonts w:hint="eastAsia"/>
          <w:iCs/>
        </w:rPr>
        <w:t>小时内响应并提供维修方案，需现场解决的问题</w:t>
      </w:r>
      <w:r w:rsidRPr="004412DD">
        <w:rPr>
          <w:rFonts w:hint="eastAsia"/>
          <w:iCs/>
        </w:rPr>
        <w:t>24</w:t>
      </w:r>
      <w:r w:rsidRPr="004412DD">
        <w:rPr>
          <w:rFonts w:hint="eastAsia"/>
          <w:iCs/>
        </w:rPr>
        <w:t>小时内到达甲方现场解决。</w:t>
      </w:r>
    </w:p>
    <w:p w:rsidR="000C3244" w:rsidRPr="004412DD" w:rsidRDefault="000C3244" w:rsidP="000C3244">
      <w:pPr>
        <w:ind w:left="907"/>
        <w:rPr>
          <w:iCs/>
        </w:rPr>
      </w:pPr>
    </w:p>
    <w:p w:rsidR="000C3244" w:rsidRPr="004B651A" w:rsidRDefault="000C3244" w:rsidP="000C3244">
      <w:pPr>
        <w:numPr>
          <w:ilvl w:val="0"/>
          <w:numId w:val="10"/>
        </w:numPr>
        <w:rPr>
          <w:rFonts w:hint="eastAsia"/>
          <w:b/>
        </w:rPr>
      </w:pPr>
      <w:r w:rsidRPr="004B651A">
        <w:rPr>
          <w:rFonts w:hint="eastAsia"/>
          <w:b/>
        </w:rPr>
        <w:t>预算控制金额</w:t>
      </w:r>
    </w:p>
    <w:p w:rsidR="000C3244" w:rsidRPr="001C0B6C" w:rsidRDefault="000C3244" w:rsidP="000C3244">
      <w:pPr>
        <w:ind w:left="907"/>
        <w:rPr>
          <w:rFonts w:hint="eastAsia"/>
        </w:rPr>
      </w:pPr>
      <w:r w:rsidRPr="001C0B6C">
        <w:rPr>
          <w:rFonts w:hint="eastAsia"/>
          <w:iCs/>
        </w:rPr>
        <w:t>本项目预算控制金额为人民币肆</w:t>
      </w:r>
      <w:r w:rsidRPr="001C0B6C">
        <w:rPr>
          <w:iCs/>
        </w:rPr>
        <w:fldChar w:fldCharType="begin"/>
      </w:r>
      <w:r w:rsidRPr="001C0B6C">
        <w:rPr>
          <w:iCs/>
        </w:rPr>
        <w:instrText xml:space="preserve"> </w:instrText>
      </w:r>
      <w:r w:rsidRPr="001C0B6C">
        <w:rPr>
          <w:rFonts w:hint="eastAsia"/>
          <w:iCs/>
        </w:rPr>
        <w:instrText>= 220000 \* CHINESENUM2</w:instrText>
      </w:r>
      <w:r w:rsidRPr="001C0B6C">
        <w:rPr>
          <w:iCs/>
        </w:rPr>
        <w:instrText xml:space="preserve"> </w:instrText>
      </w:r>
      <w:r w:rsidRPr="001C0B6C">
        <w:rPr>
          <w:iCs/>
        </w:rPr>
        <w:fldChar w:fldCharType="separate"/>
      </w:r>
      <w:r w:rsidRPr="001C0B6C">
        <w:rPr>
          <w:rFonts w:hint="eastAsia"/>
          <w:iCs/>
        </w:rPr>
        <w:t>拾万</w:t>
      </w:r>
      <w:r w:rsidRPr="001C0B6C">
        <w:fldChar w:fldCharType="end"/>
      </w:r>
      <w:r w:rsidRPr="001C0B6C">
        <w:rPr>
          <w:rFonts w:hint="eastAsia"/>
          <w:iCs/>
        </w:rPr>
        <w:t>元整（￥</w:t>
      </w:r>
      <w:r w:rsidRPr="001C0B6C">
        <w:rPr>
          <w:rFonts w:hint="eastAsia"/>
          <w:iCs/>
        </w:rPr>
        <w:t>400,000.00</w:t>
      </w:r>
      <w:r w:rsidRPr="001C0B6C">
        <w:rPr>
          <w:rFonts w:hint="eastAsia"/>
          <w:iCs/>
        </w:rPr>
        <w:t>），超出本预算控制金额的投标报价将做废标处理。</w:t>
      </w:r>
    </w:p>
    <w:p w:rsidR="00C15B31" w:rsidRPr="000C3244" w:rsidRDefault="00C15B31" w:rsidP="000C3244"/>
    <w:sectPr w:rsidR="00C15B31" w:rsidRPr="000C3244" w:rsidSect="00A60762">
      <w:headerReference w:type="default" r:id="rId7"/>
      <w:footerReference w:type="even" r:id="rId8"/>
      <w:footerReference w:type="default" r:id="rId9"/>
      <w:pgSz w:w="11906" w:h="16838" w:code="9"/>
      <w:pgMar w:top="1440" w:right="1797"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7F4" w:rsidRDefault="006C57F4" w:rsidP="00CC35AA">
      <w:r>
        <w:separator/>
      </w:r>
    </w:p>
  </w:endnote>
  <w:endnote w:type="continuationSeparator" w:id="1">
    <w:p w:rsidR="006C57F4" w:rsidRDefault="006C57F4" w:rsidP="00CC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253C22"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end"/>
    </w:r>
  </w:p>
  <w:p w:rsidR="001E081E" w:rsidRDefault="006C57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253C22"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separate"/>
    </w:r>
    <w:r w:rsidR="000C3244">
      <w:rPr>
        <w:rStyle w:val="ab"/>
        <w:noProof/>
      </w:rPr>
      <w:t>3</w:t>
    </w:r>
    <w:r>
      <w:rPr>
        <w:rStyle w:val="ab"/>
      </w:rPr>
      <w:fldChar w:fldCharType="end"/>
    </w:r>
  </w:p>
  <w:p w:rsidR="001E081E" w:rsidRDefault="006C57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7F4" w:rsidRDefault="006C57F4" w:rsidP="00CC35AA">
      <w:r>
        <w:separator/>
      </w:r>
    </w:p>
  </w:footnote>
  <w:footnote w:type="continuationSeparator" w:id="1">
    <w:p w:rsidR="006C57F4" w:rsidRDefault="006C57F4" w:rsidP="00CC3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8718BA">
    <w:pPr>
      <w:pStyle w:val="a4"/>
    </w:pPr>
    <w:r>
      <w:rPr>
        <w:rFonts w:hint="eastAsia"/>
      </w:rPr>
      <w:t>深圳市三方诚信招标有限公司政府采购货物招标文件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84D"/>
    <w:multiLevelType w:val="hybridMultilevel"/>
    <w:tmpl w:val="B80E6B72"/>
    <w:lvl w:ilvl="0" w:tplc="E344552A">
      <w:start w:val="1"/>
      <w:numFmt w:val="decimal"/>
      <w:pStyle w:val="TimesNewRoman"/>
      <w:lvlText w:val="1.1.%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1131BF"/>
    <w:multiLevelType w:val="multilevel"/>
    <w:tmpl w:val="131131B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E6E28F4"/>
    <w:multiLevelType w:val="multilevel"/>
    <w:tmpl w:val="A83C76EC"/>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color w:val="auto"/>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abstractNum w:abstractNumId="3">
    <w:nsid w:val="2F370D50"/>
    <w:multiLevelType w:val="multilevel"/>
    <w:tmpl w:val="2F370D50"/>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42FD371A"/>
    <w:multiLevelType w:val="hybridMultilevel"/>
    <w:tmpl w:val="B8A29F6C"/>
    <w:lvl w:ilvl="0" w:tplc="CF9C332A">
      <w:start w:val="1"/>
      <w:numFmt w:val="decimal"/>
      <w:lvlText w:val="%1."/>
      <w:lvlJc w:val="left"/>
      <w:pPr>
        <w:tabs>
          <w:tab w:val="num" w:pos="907"/>
        </w:tabs>
        <w:ind w:left="907" w:hanging="907"/>
      </w:pPr>
    </w:lvl>
    <w:lvl w:ilvl="1" w:tplc="6B181174">
      <w:numFmt w:val="bullet"/>
      <w:lvlText w:val=""/>
      <w:lvlJc w:val="left"/>
      <w:pPr>
        <w:tabs>
          <w:tab w:val="num" w:pos="780"/>
        </w:tabs>
        <w:ind w:left="780" w:hanging="360"/>
      </w:pPr>
      <w:rPr>
        <w:rFonts w:ascii="Wingdings" w:eastAsia="宋体" w:hAnsi="Wingdings" w:cs="Times New Roman"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48E71AA7"/>
    <w:multiLevelType w:val="multilevel"/>
    <w:tmpl w:val="3F5024F2"/>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4BBE0A76"/>
    <w:multiLevelType w:val="multilevel"/>
    <w:tmpl w:val="E814043C"/>
    <w:lvl w:ilvl="0">
      <w:start w:val="1"/>
      <w:numFmt w:val="decimal"/>
      <w:lvlText w:val="%1."/>
      <w:lvlJc w:val="left"/>
      <w:pPr>
        <w:ind w:left="425" w:hanging="425"/>
      </w:pPr>
      <w:rPr>
        <w:b w:val="0"/>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4BD739BA"/>
    <w:multiLevelType w:val="hybridMultilevel"/>
    <w:tmpl w:val="30F0E9D8"/>
    <w:lvl w:ilvl="0" w:tplc="30F47F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E346ED"/>
    <w:multiLevelType w:val="multilevel"/>
    <w:tmpl w:val="BC92B368"/>
    <w:lvl w:ilvl="0">
      <w:start w:val="1"/>
      <w:numFmt w:val="decimal"/>
      <w:lvlText w:val="%1."/>
      <w:lvlJc w:val="left"/>
      <w:pPr>
        <w:ind w:left="425" w:hanging="425"/>
      </w:pPr>
      <w:rPr>
        <w:b/>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62E0711E"/>
    <w:multiLevelType w:val="multilevel"/>
    <w:tmpl w:val="62E0711E"/>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3"/>
  </w:num>
  <w:num w:numId="4">
    <w:abstractNumId w:val="1"/>
  </w:num>
  <w:num w:numId="5">
    <w:abstractNumId w:val="9"/>
  </w:num>
  <w:num w:numId="6">
    <w:abstractNumId w:val="7"/>
  </w:num>
  <w:num w:numId="7">
    <w:abstractNumId w:val="8"/>
  </w:num>
  <w:num w:numId="8">
    <w:abstractNumId w:val="6"/>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5AA"/>
    <w:rsid w:val="0000204A"/>
    <w:rsid w:val="00097AF6"/>
    <w:rsid w:val="000C2835"/>
    <w:rsid w:val="000C3244"/>
    <w:rsid w:val="000C48B7"/>
    <w:rsid w:val="000C7776"/>
    <w:rsid w:val="000E016D"/>
    <w:rsid w:val="001D6995"/>
    <w:rsid w:val="00201E16"/>
    <w:rsid w:val="00245893"/>
    <w:rsid w:val="00253C22"/>
    <w:rsid w:val="002D0513"/>
    <w:rsid w:val="002E1284"/>
    <w:rsid w:val="002E577B"/>
    <w:rsid w:val="003156A5"/>
    <w:rsid w:val="00321B1F"/>
    <w:rsid w:val="00372AE8"/>
    <w:rsid w:val="00375A70"/>
    <w:rsid w:val="00391B6F"/>
    <w:rsid w:val="003C7624"/>
    <w:rsid w:val="00403270"/>
    <w:rsid w:val="0043041E"/>
    <w:rsid w:val="00455E73"/>
    <w:rsid w:val="004D72F6"/>
    <w:rsid w:val="004F6A8C"/>
    <w:rsid w:val="00527043"/>
    <w:rsid w:val="00533FD1"/>
    <w:rsid w:val="005458B4"/>
    <w:rsid w:val="0068603B"/>
    <w:rsid w:val="006913A9"/>
    <w:rsid w:val="006C4A91"/>
    <w:rsid w:val="006C57F4"/>
    <w:rsid w:val="00794877"/>
    <w:rsid w:val="007D425F"/>
    <w:rsid w:val="007E0AE3"/>
    <w:rsid w:val="007E6318"/>
    <w:rsid w:val="00821F3D"/>
    <w:rsid w:val="00853FA6"/>
    <w:rsid w:val="008718BA"/>
    <w:rsid w:val="008A0547"/>
    <w:rsid w:val="008D0E8E"/>
    <w:rsid w:val="00920858"/>
    <w:rsid w:val="009476A6"/>
    <w:rsid w:val="009A3139"/>
    <w:rsid w:val="009C49D2"/>
    <w:rsid w:val="009E4B11"/>
    <w:rsid w:val="00A1257C"/>
    <w:rsid w:val="00A37F23"/>
    <w:rsid w:val="00A471AA"/>
    <w:rsid w:val="00B04038"/>
    <w:rsid w:val="00B2542E"/>
    <w:rsid w:val="00B35CB0"/>
    <w:rsid w:val="00B367B3"/>
    <w:rsid w:val="00B4021D"/>
    <w:rsid w:val="00C15B31"/>
    <w:rsid w:val="00C15E75"/>
    <w:rsid w:val="00C16003"/>
    <w:rsid w:val="00C223DB"/>
    <w:rsid w:val="00C26DBA"/>
    <w:rsid w:val="00C81A30"/>
    <w:rsid w:val="00C91FAB"/>
    <w:rsid w:val="00CC35AA"/>
    <w:rsid w:val="00CC5FD8"/>
    <w:rsid w:val="00CE49C9"/>
    <w:rsid w:val="00D0534B"/>
    <w:rsid w:val="00D2663B"/>
    <w:rsid w:val="00D36B1E"/>
    <w:rsid w:val="00D76B44"/>
    <w:rsid w:val="00D90BBC"/>
    <w:rsid w:val="00E0136C"/>
    <w:rsid w:val="00E2511D"/>
    <w:rsid w:val="00E37A13"/>
    <w:rsid w:val="00E60972"/>
    <w:rsid w:val="00E62CB5"/>
    <w:rsid w:val="00EC0239"/>
    <w:rsid w:val="00EC5737"/>
    <w:rsid w:val="00F42FB9"/>
    <w:rsid w:val="00FB58DD"/>
    <w:rsid w:val="00FC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A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9A313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A3139"/>
    <w:pPr>
      <w:keepNext/>
      <w:keepLines/>
      <w:spacing w:before="260" w:after="260" w:line="416" w:lineRule="auto"/>
      <w:outlineLvl w:val="1"/>
    </w:pPr>
    <w:rPr>
      <w:rFonts w:ascii="Arial" w:eastAsia="黑体" w:hAnsi="Arial"/>
      <w:b/>
      <w:bCs/>
      <w:sz w:val="32"/>
      <w:szCs w:val="32"/>
    </w:rPr>
  </w:style>
  <w:style w:type="paragraph" w:styleId="3">
    <w:name w:val="heading 3"/>
    <w:aliases w:val="sect1.2.3,sect1.2.31,sect1.2.32,sect1.2.311,sect1.2.33,sect1.2.312,sect1.2.34,sect1.2.313,sect1.2.321,sect1.2.3111,sect1.2.331,sect1.2.3121"/>
    <w:basedOn w:val="a"/>
    <w:next w:val="a"/>
    <w:link w:val="3Char"/>
    <w:uiPriority w:val="99"/>
    <w:qFormat/>
    <w:rsid w:val="009A3139"/>
    <w:pPr>
      <w:keepNext/>
      <w:keepLines/>
      <w:spacing w:before="260" w:after="260" w:line="416" w:lineRule="auto"/>
      <w:jc w:val="center"/>
      <w:outlineLvl w:val="2"/>
    </w:pPr>
    <w:rPr>
      <w:b/>
      <w:bCs/>
      <w:sz w:val="28"/>
      <w:szCs w:val="32"/>
    </w:rPr>
  </w:style>
  <w:style w:type="paragraph" w:styleId="4">
    <w:name w:val="heading 4"/>
    <w:basedOn w:val="a"/>
    <w:next w:val="a"/>
    <w:link w:val="4Char"/>
    <w:uiPriority w:val="99"/>
    <w:qFormat/>
    <w:rsid w:val="00E37A13"/>
    <w:pPr>
      <w:keepNext/>
      <w:keepLines/>
      <w:spacing w:before="280" w:after="290" w:line="376" w:lineRule="auto"/>
      <w:ind w:firstLineChars="200" w:firstLine="200"/>
      <w:outlineLvl w:val="3"/>
    </w:pPr>
    <w:rPr>
      <w:rFonts w:ascii="Arial" w:eastAsia="黑体" w:hAnsi="Arial"/>
      <w:b/>
      <w:bCs/>
      <w:sz w:val="28"/>
      <w:szCs w:val="28"/>
    </w:rPr>
  </w:style>
  <w:style w:type="paragraph" w:styleId="5">
    <w:name w:val="heading 5"/>
    <w:basedOn w:val="a"/>
    <w:next w:val="a"/>
    <w:link w:val="5Char"/>
    <w:uiPriority w:val="99"/>
    <w:qFormat/>
    <w:rsid w:val="00E37A13"/>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E37A1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9"/>
    <w:qFormat/>
    <w:rsid w:val="00E37A13"/>
    <w:pPr>
      <w:keepNext/>
      <w:keepLines/>
      <w:spacing w:before="240" w:after="64" w:line="320" w:lineRule="auto"/>
      <w:outlineLvl w:val="6"/>
    </w:pPr>
    <w:rPr>
      <w:b/>
      <w:sz w:val="24"/>
      <w:szCs w:val="20"/>
    </w:rPr>
  </w:style>
  <w:style w:type="paragraph" w:styleId="8">
    <w:name w:val="heading 8"/>
    <w:basedOn w:val="a"/>
    <w:next w:val="a0"/>
    <w:link w:val="8Char"/>
    <w:uiPriority w:val="99"/>
    <w:qFormat/>
    <w:rsid w:val="00E37A1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E37A1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iPriority w:val="99"/>
    <w:unhideWhenUsed/>
    <w:rsid w:val="00CC35A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uiPriority w:val="99"/>
    <w:rsid w:val="00CC35AA"/>
    <w:rPr>
      <w:sz w:val="18"/>
      <w:szCs w:val="18"/>
    </w:rPr>
  </w:style>
  <w:style w:type="paragraph" w:styleId="a5">
    <w:name w:val="footer"/>
    <w:basedOn w:val="a"/>
    <w:link w:val="Char0"/>
    <w:uiPriority w:val="99"/>
    <w:unhideWhenUsed/>
    <w:rsid w:val="00CC35AA"/>
    <w:pPr>
      <w:tabs>
        <w:tab w:val="center" w:pos="4153"/>
        <w:tab w:val="right" w:pos="8306"/>
      </w:tabs>
      <w:snapToGrid w:val="0"/>
      <w:jc w:val="left"/>
    </w:pPr>
    <w:rPr>
      <w:sz w:val="18"/>
      <w:szCs w:val="18"/>
    </w:rPr>
  </w:style>
  <w:style w:type="character" w:customStyle="1" w:styleId="Char0">
    <w:name w:val="页脚 Char"/>
    <w:basedOn w:val="a1"/>
    <w:link w:val="a5"/>
    <w:uiPriority w:val="99"/>
    <w:rsid w:val="00CC35AA"/>
    <w:rPr>
      <w:sz w:val="18"/>
      <w:szCs w:val="18"/>
    </w:rPr>
  </w:style>
  <w:style w:type="paragraph" w:styleId="a6">
    <w:name w:val="Plain Text"/>
    <w:aliases w:val="普通文字1"/>
    <w:basedOn w:val="a"/>
    <w:link w:val="Char1"/>
    <w:uiPriority w:val="99"/>
    <w:rsid w:val="00CC35AA"/>
    <w:rPr>
      <w:rFonts w:ascii="宋体" w:hAnsi="Courier New" w:cs="Courier New"/>
      <w:szCs w:val="21"/>
    </w:rPr>
  </w:style>
  <w:style w:type="character" w:customStyle="1" w:styleId="Char1">
    <w:name w:val="纯文本 Char"/>
    <w:aliases w:val="普通文字1 Char"/>
    <w:basedOn w:val="a1"/>
    <w:link w:val="a6"/>
    <w:uiPriority w:val="99"/>
    <w:rsid w:val="00CC35AA"/>
    <w:rPr>
      <w:rFonts w:ascii="宋体" w:eastAsia="宋体" w:hAnsi="Courier New" w:cs="Courier New"/>
      <w:szCs w:val="21"/>
    </w:rPr>
  </w:style>
  <w:style w:type="character" w:customStyle="1" w:styleId="1Char">
    <w:name w:val="标题 1 Char"/>
    <w:basedOn w:val="a1"/>
    <w:link w:val="1"/>
    <w:uiPriority w:val="99"/>
    <w:rsid w:val="009A313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9A3139"/>
    <w:rPr>
      <w:rFonts w:ascii="Arial" w:eastAsia="黑体" w:hAnsi="Arial" w:cs="Times New Roman"/>
      <w:b/>
      <w:bCs/>
      <w:sz w:val="32"/>
      <w:szCs w:val="32"/>
    </w:rPr>
  </w:style>
  <w:style w:type="character" w:customStyle="1" w:styleId="3Char">
    <w:name w:val="标题 3 Char"/>
    <w:aliases w:val="sect1.2.3 Char,sect1.2.31 Char,sect1.2.32 Char,sect1.2.311 Char,sect1.2.33 Char,sect1.2.312 Char,sect1.2.34 Char,sect1.2.313 Char,sect1.2.321 Char,sect1.2.3111 Char,sect1.2.331 Char,sect1.2.3121 Char"/>
    <w:basedOn w:val="a1"/>
    <w:link w:val="3"/>
    <w:uiPriority w:val="99"/>
    <w:rsid w:val="009A3139"/>
    <w:rPr>
      <w:rFonts w:ascii="Times New Roman" w:eastAsia="宋体" w:hAnsi="Times New Roman" w:cs="Times New Roman"/>
      <w:b/>
      <w:bCs/>
      <w:sz w:val="28"/>
      <w:szCs w:val="32"/>
    </w:rPr>
  </w:style>
  <w:style w:type="character" w:styleId="a7">
    <w:name w:val="Strong"/>
    <w:qFormat/>
    <w:rsid w:val="009A3139"/>
    <w:rPr>
      <w:b/>
      <w:bCs/>
    </w:rPr>
  </w:style>
  <w:style w:type="character" w:styleId="a8">
    <w:name w:val="annotation reference"/>
    <w:uiPriority w:val="99"/>
    <w:rsid w:val="009A3139"/>
    <w:rPr>
      <w:sz w:val="21"/>
      <w:szCs w:val="21"/>
    </w:rPr>
  </w:style>
  <w:style w:type="character" w:styleId="a9">
    <w:name w:val="Emphasis"/>
    <w:qFormat/>
    <w:rsid w:val="009A3139"/>
    <w:rPr>
      <w:b w:val="0"/>
      <w:bCs w:val="0"/>
      <w:i w:val="0"/>
      <w:iCs w:val="0"/>
      <w:color w:val="CC0033"/>
    </w:rPr>
  </w:style>
  <w:style w:type="character" w:styleId="aa">
    <w:name w:val="Hyperlink"/>
    <w:uiPriority w:val="99"/>
    <w:rsid w:val="009A3139"/>
    <w:rPr>
      <w:color w:val="0000FF"/>
      <w:u w:val="single"/>
    </w:rPr>
  </w:style>
  <w:style w:type="character" w:styleId="ab">
    <w:name w:val="page number"/>
    <w:basedOn w:val="a1"/>
    <w:uiPriority w:val="99"/>
    <w:rsid w:val="009A3139"/>
  </w:style>
  <w:style w:type="character" w:styleId="ac">
    <w:name w:val="FollowedHyperlink"/>
    <w:rsid w:val="009A3139"/>
    <w:rPr>
      <w:color w:val="800080"/>
      <w:u w:val="single"/>
    </w:rPr>
  </w:style>
  <w:style w:type="character" w:customStyle="1" w:styleId="Char2">
    <w:name w:val="批注框文本 Char"/>
    <w:link w:val="ad"/>
    <w:uiPriority w:val="99"/>
    <w:semiHidden/>
    <w:rsid w:val="009A3139"/>
    <w:rPr>
      <w:sz w:val="18"/>
      <w:szCs w:val="18"/>
    </w:rPr>
  </w:style>
  <w:style w:type="character" w:customStyle="1" w:styleId="3Char1">
    <w:name w:val="标题 3 Char1"/>
    <w:aliases w:val="标题1.1 Char,小节 Char,小节1 Char,小节2 Char,小节3 Char,小节4 Char,小节5 Char,小节6 Char,小节7 Char,小节8 Char,小节9 Char,小节10 Char,小节11 Char,小节12 Char,小节21 Char,小节31 Char,小节41 Char,小节51 Char,小节61 Char,小节71 Char,小节81 Char,小节91 Char,小节101 Char,H3 Char,h3 Char"/>
    <w:rsid w:val="009A3139"/>
    <w:rPr>
      <w:rFonts w:eastAsia="宋体"/>
      <w:b/>
      <w:bCs/>
      <w:kern w:val="2"/>
      <w:sz w:val="32"/>
      <w:szCs w:val="32"/>
      <w:lang w:val="en-US" w:eastAsia="zh-CN" w:bidi="ar-SA"/>
    </w:rPr>
  </w:style>
  <w:style w:type="character" w:customStyle="1" w:styleId="Char3">
    <w:name w:val="正文文本 Char"/>
    <w:link w:val="ae"/>
    <w:uiPriority w:val="99"/>
    <w:rsid w:val="009A3139"/>
    <w:rPr>
      <w:rFonts w:eastAsia="宋体"/>
      <w:szCs w:val="24"/>
    </w:rPr>
  </w:style>
  <w:style w:type="character" w:customStyle="1" w:styleId="2Char0">
    <w:name w:val="正文文本缩进 2 Char"/>
    <w:link w:val="20"/>
    <w:rsid w:val="009A3139"/>
    <w:rPr>
      <w:rFonts w:ascii="宋体" w:eastAsia="宋体" w:hAnsi="华文中宋"/>
      <w:sz w:val="26"/>
    </w:rPr>
  </w:style>
  <w:style w:type="character" w:customStyle="1" w:styleId="af">
    <w:name w:val="样式 小五"/>
    <w:rsid w:val="009A3139"/>
    <w:rPr>
      <w:rFonts w:eastAsia="仿宋_GB2312"/>
      <w:sz w:val="18"/>
    </w:rPr>
  </w:style>
  <w:style w:type="character" w:customStyle="1" w:styleId="2Char1">
    <w:name w:val="正文文本 2 Char"/>
    <w:link w:val="21"/>
    <w:rsid w:val="009A3139"/>
    <w:rPr>
      <w:rFonts w:ascii="宋体" w:eastAsia="宋体" w:hAnsi="宋体"/>
      <w:color w:val="000000"/>
      <w:sz w:val="24"/>
    </w:rPr>
  </w:style>
  <w:style w:type="character" w:customStyle="1" w:styleId="Char4">
    <w:name w:val="批注文字 Char"/>
    <w:uiPriority w:val="99"/>
    <w:rsid w:val="009A3139"/>
    <w:rPr>
      <w:kern w:val="2"/>
      <w:sz w:val="21"/>
      <w:szCs w:val="24"/>
    </w:rPr>
  </w:style>
  <w:style w:type="character" w:customStyle="1" w:styleId="Char5">
    <w:name w:val="样式 普通(网站) + 小五 Char"/>
    <w:link w:val="af0"/>
    <w:rsid w:val="009A3139"/>
    <w:rPr>
      <w:rFonts w:ascii="Arial Unicode MS" w:eastAsia="仿宋_GB2312" w:hAnsi="Arial Unicode MS" w:cs="Arial Unicode MS"/>
      <w:sz w:val="18"/>
      <w:szCs w:val="24"/>
    </w:rPr>
  </w:style>
  <w:style w:type="character" w:customStyle="1" w:styleId="CharChar1">
    <w:name w:val="Char Char1"/>
    <w:locked/>
    <w:rsid w:val="009A3139"/>
    <w:rPr>
      <w:rFonts w:cs="Times New Roman"/>
      <w:kern w:val="2"/>
      <w:sz w:val="18"/>
      <w:szCs w:val="18"/>
    </w:rPr>
  </w:style>
  <w:style w:type="character" w:customStyle="1" w:styleId="CharChar2">
    <w:name w:val="Char Char2"/>
    <w:uiPriority w:val="99"/>
    <w:locked/>
    <w:rsid w:val="009A3139"/>
    <w:rPr>
      <w:rFonts w:eastAsia="宋体" w:cs="Times New Roman"/>
      <w:kern w:val="2"/>
      <w:sz w:val="24"/>
      <w:szCs w:val="24"/>
      <w:lang w:val="en-US" w:eastAsia="zh-CN" w:bidi="ar-SA"/>
    </w:rPr>
  </w:style>
  <w:style w:type="paragraph" w:styleId="af1">
    <w:name w:val="annotation text"/>
    <w:basedOn w:val="a"/>
    <w:link w:val="Char10"/>
    <w:uiPriority w:val="99"/>
    <w:unhideWhenUsed/>
    <w:rsid w:val="009A3139"/>
    <w:pPr>
      <w:jc w:val="left"/>
    </w:pPr>
  </w:style>
  <w:style w:type="character" w:customStyle="1" w:styleId="Char10">
    <w:name w:val="批注文字 Char1"/>
    <w:basedOn w:val="a1"/>
    <w:link w:val="af1"/>
    <w:uiPriority w:val="99"/>
    <w:semiHidden/>
    <w:rsid w:val="009A3139"/>
    <w:rPr>
      <w:rFonts w:ascii="Times New Roman" w:eastAsia="宋体" w:hAnsi="Times New Roman" w:cs="Times New Roman"/>
      <w:szCs w:val="24"/>
    </w:rPr>
  </w:style>
  <w:style w:type="paragraph" w:styleId="af2">
    <w:name w:val="annotation subject"/>
    <w:basedOn w:val="af1"/>
    <w:next w:val="af1"/>
    <w:link w:val="Char6"/>
    <w:uiPriority w:val="99"/>
    <w:semiHidden/>
    <w:rsid w:val="009A3139"/>
    <w:rPr>
      <w:b/>
      <w:bCs/>
    </w:rPr>
  </w:style>
  <w:style w:type="character" w:customStyle="1" w:styleId="Char6">
    <w:name w:val="批注主题 Char"/>
    <w:basedOn w:val="Char10"/>
    <w:link w:val="af2"/>
    <w:uiPriority w:val="99"/>
    <w:semiHidden/>
    <w:rsid w:val="009A3139"/>
    <w:rPr>
      <w:b/>
      <w:bCs/>
    </w:rPr>
  </w:style>
  <w:style w:type="paragraph" w:styleId="ae">
    <w:name w:val="Body Text"/>
    <w:basedOn w:val="a"/>
    <w:link w:val="Char3"/>
    <w:uiPriority w:val="99"/>
    <w:rsid w:val="009A3139"/>
    <w:pPr>
      <w:spacing w:after="120"/>
    </w:pPr>
    <w:rPr>
      <w:rFonts w:asciiTheme="minorHAnsi" w:hAnsiTheme="minorHAnsi" w:cstheme="minorBidi"/>
    </w:rPr>
  </w:style>
  <w:style w:type="character" w:customStyle="1" w:styleId="Char11">
    <w:name w:val="正文文本 Char1"/>
    <w:basedOn w:val="a1"/>
    <w:link w:val="ae"/>
    <w:uiPriority w:val="99"/>
    <w:semiHidden/>
    <w:rsid w:val="009A3139"/>
    <w:rPr>
      <w:rFonts w:ascii="Times New Roman" w:eastAsia="宋体" w:hAnsi="Times New Roman" w:cs="Times New Roman"/>
      <w:szCs w:val="24"/>
    </w:rPr>
  </w:style>
  <w:style w:type="paragraph" w:styleId="af3">
    <w:name w:val="Body Text Indent"/>
    <w:basedOn w:val="a"/>
    <w:link w:val="Char7"/>
    <w:uiPriority w:val="99"/>
    <w:rsid w:val="009A3139"/>
    <w:pPr>
      <w:spacing w:after="120"/>
      <w:ind w:leftChars="200" w:left="420"/>
    </w:pPr>
  </w:style>
  <w:style w:type="character" w:customStyle="1" w:styleId="Char7">
    <w:name w:val="正文文本缩进 Char"/>
    <w:basedOn w:val="a1"/>
    <w:link w:val="af3"/>
    <w:uiPriority w:val="99"/>
    <w:rsid w:val="009A3139"/>
    <w:rPr>
      <w:rFonts w:ascii="Times New Roman" w:eastAsia="宋体" w:hAnsi="Times New Roman" w:cs="Times New Roman"/>
      <w:szCs w:val="24"/>
    </w:rPr>
  </w:style>
  <w:style w:type="paragraph" w:styleId="af4">
    <w:name w:val="Body Text First Indent"/>
    <w:basedOn w:val="ae"/>
    <w:link w:val="Char8"/>
    <w:unhideWhenUsed/>
    <w:rsid w:val="009A3139"/>
    <w:pPr>
      <w:widowControl/>
      <w:adjustRightInd w:val="0"/>
      <w:snapToGrid w:val="0"/>
      <w:ind w:firstLineChars="100" w:firstLine="420"/>
      <w:jc w:val="left"/>
    </w:pPr>
    <w:rPr>
      <w:rFonts w:ascii="Tahoma" w:eastAsia="微软雅黑" w:hAnsi="Tahoma"/>
      <w:kern w:val="0"/>
      <w:sz w:val="22"/>
      <w:szCs w:val="22"/>
    </w:rPr>
  </w:style>
  <w:style w:type="character" w:customStyle="1" w:styleId="Char8">
    <w:name w:val="正文首行缩进 Char"/>
    <w:basedOn w:val="Char11"/>
    <w:link w:val="af4"/>
    <w:rsid w:val="009A3139"/>
    <w:rPr>
      <w:rFonts w:ascii="Tahoma" w:eastAsia="微软雅黑" w:hAnsi="Tahoma"/>
      <w:kern w:val="0"/>
      <w:sz w:val="22"/>
    </w:rPr>
  </w:style>
  <w:style w:type="paragraph" w:styleId="30">
    <w:name w:val="Body Text 3"/>
    <w:basedOn w:val="a"/>
    <w:link w:val="3Char0"/>
    <w:rsid w:val="009A3139"/>
    <w:pPr>
      <w:spacing w:after="120"/>
    </w:pPr>
    <w:rPr>
      <w:sz w:val="16"/>
      <w:szCs w:val="16"/>
    </w:rPr>
  </w:style>
  <w:style w:type="character" w:customStyle="1" w:styleId="3Char0">
    <w:name w:val="正文文本 3 Char"/>
    <w:basedOn w:val="a1"/>
    <w:link w:val="30"/>
    <w:rsid w:val="009A3139"/>
    <w:rPr>
      <w:rFonts w:ascii="Times New Roman" w:eastAsia="宋体" w:hAnsi="Times New Roman" w:cs="Times New Roman"/>
      <w:sz w:val="16"/>
      <w:szCs w:val="16"/>
    </w:rPr>
  </w:style>
  <w:style w:type="paragraph" w:styleId="70">
    <w:name w:val="toc 7"/>
    <w:basedOn w:val="a"/>
    <w:next w:val="a"/>
    <w:uiPriority w:val="99"/>
    <w:rsid w:val="009A3139"/>
    <w:pPr>
      <w:ind w:left="112"/>
    </w:pPr>
    <w:rPr>
      <w:rFonts w:ascii="宋体" w:hAnsi="宋体"/>
      <w:szCs w:val="21"/>
    </w:rPr>
  </w:style>
  <w:style w:type="paragraph" w:styleId="20">
    <w:name w:val="Body Text Indent 2"/>
    <w:basedOn w:val="a"/>
    <w:link w:val="2Char0"/>
    <w:rsid w:val="009A3139"/>
    <w:pPr>
      <w:spacing w:line="500" w:lineRule="exact"/>
      <w:ind w:left="397" w:firstLine="539"/>
    </w:pPr>
    <w:rPr>
      <w:rFonts w:ascii="宋体" w:hAnsi="华文中宋" w:cstheme="minorBidi"/>
      <w:sz w:val="26"/>
      <w:szCs w:val="22"/>
    </w:rPr>
  </w:style>
  <w:style w:type="character" w:customStyle="1" w:styleId="2Char10">
    <w:name w:val="正文文本缩进 2 Char1"/>
    <w:basedOn w:val="a1"/>
    <w:link w:val="20"/>
    <w:uiPriority w:val="99"/>
    <w:semiHidden/>
    <w:rsid w:val="009A3139"/>
    <w:rPr>
      <w:rFonts w:ascii="Times New Roman" w:eastAsia="宋体" w:hAnsi="Times New Roman" w:cs="Times New Roman"/>
      <w:szCs w:val="24"/>
    </w:rPr>
  </w:style>
  <w:style w:type="paragraph" w:styleId="10">
    <w:name w:val="index 1"/>
    <w:basedOn w:val="a"/>
    <w:next w:val="a"/>
    <w:semiHidden/>
    <w:rsid w:val="009A3139"/>
  </w:style>
  <w:style w:type="paragraph" w:styleId="af5">
    <w:name w:val="index heading"/>
    <w:basedOn w:val="a"/>
    <w:next w:val="10"/>
    <w:semiHidden/>
    <w:rsid w:val="009A3139"/>
    <w:rPr>
      <w:szCs w:val="20"/>
    </w:rPr>
  </w:style>
  <w:style w:type="paragraph" w:styleId="af6">
    <w:name w:val="Document Map"/>
    <w:basedOn w:val="a"/>
    <w:link w:val="Char9"/>
    <w:uiPriority w:val="99"/>
    <w:semiHidden/>
    <w:rsid w:val="009A3139"/>
    <w:pPr>
      <w:shd w:val="clear" w:color="auto" w:fill="000080"/>
    </w:pPr>
  </w:style>
  <w:style w:type="character" w:customStyle="1" w:styleId="Char9">
    <w:name w:val="文档结构图 Char"/>
    <w:basedOn w:val="a1"/>
    <w:link w:val="af6"/>
    <w:uiPriority w:val="99"/>
    <w:semiHidden/>
    <w:rsid w:val="009A3139"/>
    <w:rPr>
      <w:rFonts w:ascii="Times New Roman" w:eastAsia="宋体" w:hAnsi="Times New Roman" w:cs="Times New Roman"/>
      <w:szCs w:val="24"/>
      <w:shd w:val="clear" w:color="auto" w:fill="000080"/>
    </w:rPr>
  </w:style>
  <w:style w:type="paragraph" w:styleId="a0">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4,标"/>
    <w:basedOn w:val="a"/>
    <w:uiPriority w:val="99"/>
    <w:rsid w:val="009A3139"/>
    <w:pPr>
      <w:ind w:firstLineChars="200" w:firstLine="420"/>
    </w:pPr>
  </w:style>
  <w:style w:type="paragraph" w:styleId="af7">
    <w:name w:val="Title"/>
    <w:basedOn w:val="a"/>
    <w:link w:val="Chara"/>
    <w:qFormat/>
    <w:rsid w:val="009A3139"/>
    <w:pPr>
      <w:spacing w:before="240" w:after="60"/>
      <w:jc w:val="center"/>
      <w:outlineLvl w:val="0"/>
    </w:pPr>
    <w:rPr>
      <w:rFonts w:ascii="Arial" w:eastAsia="隶书" w:hAnsi="Arial" w:cs="Arial"/>
      <w:b/>
      <w:bCs/>
      <w:sz w:val="32"/>
      <w:szCs w:val="32"/>
    </w:rPr>
  </w:style>
  <w:style w:type="character" w:customStyle="1" w:styleId="Chara">
    <w:name w:val="标题 Char"/>
    <w:basedOn w:val="a1"/>
    <w:link w:val="af7"/>
    <w:rsid w:val="009A3139"/>
    <w:rPr>
      <w:rFonts w:ascii="Arial" w:eastAsia="隶书" w:hAnsi="Arial" w:cs="Arial"/>
      <w:b/>
      <w:bCs/>
      <w:sz w:val="32"/>
      <w:szCs w:val="32"/>
    </w:rPr>
  </w:style>
  <w:style w:type="paragraph" w:styleId="af8">
    <w:name w:val="Normal (Web)"/>
    <w:basedOn w:val="a"/>
    <w:uiPriority w:val="99"/>
    <w:rsid w:val="009A3139"/>
    <w:pPr>
      <w:widowControl/>
      <w:spacing w:before="100" w:beforeAutospacing="1" w:after="100" w:afterAutospacing="1"/>
      <w:jc w:val="left"/>
    </w:pPr>
    <w:rPr>
      <w:rFonts w:ascii="宋体" w:hAnsi="宋体"/>
      <w:kern w:val="0"/>
      <w:sz w:val="24"/>
    </w:rPr>
  </w:style>
  <w:style w:type="paragraph" w:styleId="ad">
    <w:name w:val="Balloon Text"/>
    <w:basedOn w:val="a"/>
    <w:link w:val="Char2"/>
    <w:uiPriority w:val="99"/>
    <w:semiHidden/>
    <w:rsid w:val="009A3139"/>
    <w:rPr>
      <w:rFonts w:asciiTheme="minorHAnsi" w:eastAsiaTheme="minorEastAsia" w:hAnsiTheme="minorHAnsi" w:cstheme="minorBidi"/>
      <w:sz w:val="18"/>
      <w:szCs w:val="18"/>
    </w:rPr>
  </w:style>
  <w:style w:type="character" w:customStyle="1" w:styleId="Char12">
    <w:name w:val="批注框文本 Char1"/>
    <w:basedOn w:val="a1"/>
    <w:link w:val="ad"/>
    <w:uiPriority w:val="99"/>
    <w:semiHidden/>
    <w:rsid w:val="009A3139"/>
    <w:rPr>
      <w:rFonts w:ascii="Times New Roman" w:eastAsia="宋体" w:hAnsi="Times New Roman" w:cs="Times New Roman"/>
      <w:sz w:val="18"/>
      <w:szCs w:val="18"/>
    </w:rPr>
  </w:style>
  <w:style w:type="paragraph" w:styleId="22">
    <w:name w:val="toc 2"/>
    <w:basedOn w:val="a"/>
    <w:next w:val="a"/>
    <w:uiPriority w:val="99"/>
    <w:semiHidden/>
    <w:rsid w:val="009A3139"/>
    <w:pPr>
      <w:tabs>
        <w:tab w:val="right" w:leader="dot" w:pos="8296"/>
      </w:tabs>
      <w:spacing w:line="360" w:lineRule="auto"/>
      <w:ind w:firstLineChars="170" w:firstLine="357"/>
    </w:pPr>
    <w:rPr>
      <w:rFonts w:ascii="宋体" w:hAnsi="宋体"/>
      <w:smallCaps/>
      <w:color w:val="FF0000"/>
      <w:szCs w:val="21"/>
    </w:rPr>
  </w:style>
  <w:style w:type="paragraph" w:styleId="af9">
    <w:name w:val="Date"/>
    <w:basedOn w:val="a"/>
    <w:next w:val="a"/>
    <w:link w:val="Charb"/>
    <w:uiPriority w:val="99"/>
    <w:rsid w:val="009A3139"/>
    <w:rPr>
      <w:rFonts w:ascii="宋体" w:hAnsi="Courier New"/>
      <w:sz w:val="32"/>
      <w:szCs w:val="20"/>
    </w:rPr>
  </w:style>
  <w:style w:type="character" w:customStyle="1" w:styleId="Charb">
    <w:name w:val="日期 Char"/>
    <w:basedOn w:val="a1"/>
    <w:link w:val="af9"/>
    <w:uiPriority w:val="99"/>
    <w:rsid w:val="009A3139"/>
    <w:rPr>
      <w:rFonts w:ascii="宋体" w:eastAsia="宋体" w:hAnsi="Courier New" w:cs="Times New Roman"/>
      <w:sz w:val="32"/>
      <w:szCs w:val="20"/>
    </w:rPr>
  </w:style>
  <w:style w:type="paragraph" w:styleId="HTML">
    <w:name w:val="HTML Preformatted"/>
    <w:basedOn w:val="a"/>
    <w:link w:val="HTMLChar"/>
    <w:rsid w:val="009A3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9A3139"/>
    <w:rPr>
      <w:rFonts w:ascii="宋体" w:eastAsia="宋体" w:hAnsi="宋体" w:cs="宋体"/>
      <w:kern w:val="0"/>
      <w:sz w:val="24"/>
      <w:szCs w:val="24"/>
    </w:rPr>
  </w:style>
  <w:style w:type="paragraph" w:styleId="21">
    <w:name w:val="Body Text 2"/>
    <w:basedOn w:val="a"/>
    <w:link w:val="2Char1"/>
    <w:rsid w:val="009A3139"/>
    <w:pPr>
      <w:spacing w:line="360" w:lineRule="auto"/>
    </w:pPr>
    <w:rPr>
      <w:rFonts w:ascii="宋体" w:hAnsi="宋体" w:cstheme="minorBidi"/>
      <w:color w:val="000000"/>
      <w:sz w:val="24"/>
      <w:szCs w:val="22"/>
    </w:rPr>
  </w:style>
  <w:style w:type="character" w:customStyle="1" w:styleId="2Char11">
    <w:name w:val="正文文本 2 Char1"/>
    <w:basedOn w:val="a1"/>
    <w:link w:val="21"/>
    <w:uiPriority w:val="99"/>
    <w:semiHidden/>
    <w:rsid w:val="009A3139"/>
    <w:rPr>
      <w:rFonts w:ascii="Times New Roman" w:eastAsia="宋体" w:hAnsi="Times New Roman" w:cs="Times New Roman"/>
      <w:szCs w:val="24"/>
    </w:rPr>
  </w:style>
  <w:style w:type="paragraph" w:customStyle="1" w:styleId="af0">
    <w:name w:val="样式 普通(网站) + 小五"/>
    <w:basedOn w:val="af8"/>
    <w:link w:val="Char5"/>
    <w:rsid w:val="009A3139"/>
    <w:pPr>
      <w:spacing w:before="0" w:beforeAutospacing="0" w:after="0" w:afterAutospacing="0" w:line="240" w:lineRule="exact"/>
    </w:pPr>
    <w:rPr>
      <w:rFonts w:ascii="Arial Unicode MS" w:eastAsia="仿宋_GB2312" w:hAnsi="Arial Unicode MS" w:cs="Arial Unicode MS"/>
      <w:kern w:val="2"/>
      <w:sz w:val="18"/>
    </w:rPr>
  </w:style>
  <w:style w:type="paragraph" w:styleId="afa">
    <w:name w:val="Revision"/>
    <w:uiPriority w:val="99"/>
    <w:semiHidden/>
    <w:rsid w:val="009A3139"/>
    <w:rPr>
      <w:rFonts w:ascii="Times New Roman" w:eastAsia="宋体" w:hAnsi="Times New Roman" w:cs="Times New Roman"/>
      <w:szCs w:val="24"/>
    </w:rPr>
  </w:style>
  <w:style w:type="paragraph" w:customStyle="1" w:styleId="afb">
    <w:name w:val="（）列表模式"/>
    <w:basedOn w:val="a"/>
    <w:rsid w:val="009A3139"/>
    <w:pPr>
      <w:tabs>
        <w:tab w:val="num" w:pos="907"/>
      </w:tabs>
      <w:spacing w:line="360" w:lineRule="auto"/>
      <w:ind w:left="907" w:hanging="907"/>
    </w:pPr>
    <w:rPr>
      <w:sz w:val="24"/>
      <w:szCs w:val="20"/>
    </w:rPr>
  </w:style>
  <w:style w:type="paragraph" w:customStyle="1" w:styleId="afc">
    <w:name w:val="应答文字"/>
    <w:basedOn w:val="a"/>
    <w:rsid w:val="009A3139"/>
    <w:pPr>
      <w:tabs>
        <w:tab w:val="left" w:pos="960"/>
      </w:tabs>
      <w:spacing w:after="100" w:line="360" w:lineRule="auto"/>
      <w:ind w:firstLine="480"/>
    </w:pPr>
    <w:rPr>
      <w:rFonts w:eastAsia="华文楷体"/>
      <w:color w:val="000000"/>
      <w:kern w:val="0"/>
      <w:sz w:val="24"/>
    </w:rPr>
  </w:style>
  <w:style w:type="paragraph" w:customStyle="1" w:styleId="11">
    <w:name w:val="表1"/>
    <w:basedOn w:val="a"/>
    <w:rsid w:val="009A3139"/>
    <w:rPr>
      <w:rFonts w:ascii="宋体" w:hAnsi="宋体"/>
      <w:sz w:val="24"/>
    </w:rPr>
  </w:style>
  <w:style w:type="paragraph" w:customStyle="1" w:styleId="ST203">
    <w:name w:val="ST20_3"/>
    <w:basedOn w:val="a"/>
    <w:rsid w:val="009A3139"/>
    <w:pPr>
      <w:autoSpaceDE w:val="0"/>
      <w:autoSpaceDN w:val="0"/>
      <w:adjustRightInd w:val="0"/>
      <w:textAlignment w:val="baseline"/>
    </w:pPr>
    <w:rPr>
      <w:rFonts w:ascii="宋体" w:hAnsi="Tms Rmn"/>
      <w:kern w:val="0"/>
      <w:sz w:val="24"/>
      <w:szCs w:val="20"/>
    </w:rPr>
  </w:style>
  <w:style w:type="paragraph" w:customStyle="1" w:styleId="23">
    <w:name w:val="样式 正文缩进 + 首行缩进:  2 字符"/>
    <w:basedOn w:val="a0"/>
    <w:uiPriority w:val="99"/>
    <w:rsid w:val="009A3139"/>
    <w:pPr>
      <w:spacing w:line="360" w:lineRule="auto"/>
      <w:ind w:firstLine="480"/>
    </w:pPr>
    <w:rPr>
      <w:sz w:val="24"/>
      <w:szCs w:val="20"/>
    </w:rPr>
  </w:style>
  <w:style w:type="paragraph" w:styleId="afd">
    <w:name w:val="No Spacing"/>
    <w:qFormat/>
    <w:rsid w:val="009A3139"/>
    <w:pPr>
      <w:widowControl w:val="0"/>
      <w:jc w:val="both"/>
    </w:pPr>
    <w:rPr>
      <w:rFonts w:ascii="Times New Roman" w:eastAsia="宋体" w:hAnsi="Times New Roman" w:cs="Times New Roman"/>
      <w:szCs w:val="24"/>
    </w:rPr>
  </w:style>
  <w:style w:type="paragraph" w:customStyle="1" w:styleId="Default">
    <w:name w:val="Default"/>
    <w:uiPriority w:val="99"/>
    <w:rsid w:val="009A313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e">
    <w:name w:val="标准正文小四缩进样式"/>
    <w:basedOn w:val="a"/>
    <w:rsid w:val="009A3139"/>
    <w:pPr>
      <w:spacing w:before="60" w:after="60" w:line="300" w:lineRule="auto"/>
      <w:ind w:firstLineChars="200" w:firstLine="200"/>
    </w:pPr>
    <w:rPr>
      <w:rFonts w:ascii="宋体" w:hAnsi="宋体" w:cs="宋体"/>
      <w:kern w:val="0"/>
      <w:sz w:val="24"/>
      <w:szCs w:val="20"/>
    </w:rPr>
  </w:style>
  <w:style w:type="paragraph" w:customStyle="1" w:styleId="CharCharCharChar">
    <w:name w:val="Char Char Char Char"/>
    <w:basedOn w:val="a"/>
    <w:rsid w:val="009A3139"/>
    <w:rPr>
      <w:rFonts w:ascii="Tahoma" w:hAnsi="Tahoma"/>
      <w:sz w:val="24"/>
      <w:szCs w:val="20"/>
    </w:rPr>
  </w:style>
  <w:style w:type="paragraph" w:customStyle="1" w:styleId="CharCharCharCharCharCharCharChar">
    <w:name w:val="Char Char Char Char Char Char Char Char"/>
    <w:basedOn w:val="a"/>
    <w:next w:val="a"/>
    <w:rsid w:val="009A3139"/>
    <w:pPr>
      <w:widowControl/>
      <w:spacing w:after="160" w:line="240" w:lineRule="exact"/>
      <w:jc w:val="left"/>
    </w:pPr>
    <w:rPr>
      <w:rFonts w:ascii="Verdana" w:hAnsi="Verdana"/>
      <w:kern w:val="0"/>
      <w:sz w:val="20"/>
      <w:szCs w:val="20"/>
      <w:lang w:eastAsia="en-US"/>
    </w:rPr>
  </w:style>
  <w:style w:type="paragraph" w:customStyle="1" w:styleId="aff">
    <w:name w:val="正文缩入"/>
    <w:basedOn w:val="a"/>
    <w:rsid w:val="009A3139"/>
    <w:pPr>
      <w:spacing w:after="120"/>
      <w:ind w:firstLine="504"/>
    </w:pPr>
    <w:rPr>
      <w:rFonts w:eastAsia="Times New Roman"/>
      <w:sz w:val="24"/>
    </w:rPr>
  </w:style>
  <w:style w:type="paragraph" w:customStyle="1" w:styleId="Charc">
    <w:name w:val="Char"/>
    <w:basedOn w:val="a"/>
    <w:rsid w:val="009A3139"/>
    <w:pPr>
      <w:widowControl/>
      <w:spacing w:after="160" w:line="240" w:lineRule="exact"/>
      <w:jc w:val="left"/>
    </w:pPr>
    <w:rPr>
      <w:rFonts w:ascii="Verdana" w:eastAsia="仿宋_GB2312" w:hAnsi="Verdana"/>
      <w:kern w:val="0"/>
      <w:sz w:val="24"/>
      <w:szCs w:val="20"/>
      <w:lang w:eastAsia="en-US"/>
    </w:rPr>
  </w:style>
  <w:style w:type="paragraph" w:customStyle="1" w:styleId="xl51">
    <w:name w:val="xl51"/>
    <w:basedOn w:val="a"/>
    <w:rsid w:val="009A313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harCharCharChar0">
    <w:name w:val="Char Char Char Char"/>
    <w:basedOn w:val="a"/>
    <w:rsid w:val="009A3139"/>
    <w:rPr>
      <w:rFonts w:ascii="Tahoma" w:hAnsi="Tahoma"/>
      <w:sz w:val="24"/>
      <w:szCs w:val="20"/>
    </w:rPr>
  </w:style>
  <w:style w:type="paragraph" w:customStyle="1" w:styleId="aff0">
    <w:name w:val="保留正文"/>
    <w:basedOn w:val="ae"/>
    <w:rsid w:val="009A3139"/>
    <w:pPr>
      <w:keepNext/>
      <w:spacing w:after="160"/>
    </w:pPr>
  </w:style>
  <w:style w:type="paragraph" w:styleId="aff1">
    <w:name w:val="List Paragraph"/>
    <w:basedOn w:val="a"/>
    <w:uiPriority w:val="34"/>
    <w:qFormat/>
    <w:rsid w:val="009A3139"/>
    <w:pPr>
      <w:ind w:firstLineChars="200" w:firstLine="420"/>
    </w:pPr>
    <w:rPr>
      <w:rFonts w:ascii="Calibri" w:hAnsi="Calibri"/>
      <w:szCs w:val="22"/>
    </w:rPr>
  </w:style>
  <w:style w:type="paragraph" w:customStyle="1" w:styleId="c1">
    <w:name w:val="c1"/>
    <w:basedOn w:val="a"/>
    <w:rsid w:val="009A3139"/>
    <w:pPr>
      <w:widowControl/>
      <w:jc w:val="left"/>
    </w:pPr>
    <w:rPr>
      <w:rFonts w:ascii="宋体" w:hAnsi="宋体" w:cs="宋体"/>
      <w:kern w:val="0"/>
      <w:sz w:val="24"/>
    </w:rPr>
  </w:style>
  <w:style w:type="paragraph" w:customStyle="1" w:styleId="Q19LGT012001">
    <w:name w:val="Q/19LGT01—2001"/>
    <w:basedOn w:val="a"/>
    <w:rsid w:val="009A3139"/>
    <w:pPr>
      <w:tabs>
        <w:tab w:val="left" w:pos="555"/>
      </w:tabs>
      <w:spacing w:line="360" w:lineRule="auto"/>
      <w:ind w:firstLineChars="200" w:firstLine="420"/>
    </w:pPr>
    <w:rPr>
      <w:rFonts w:ascii="宋体" w:hAnsi="宋体"/>
      <w:bCs/>
      <w:szCs w:val="20"/>
    </w:rPr>
  </w:style>
  <w:style w:type="paragraph" w:customStyle="1" w:styleId="New">
    <w:name w:val="正文 New"/>
    <w:rsid w:val="009A3139"/>
    <w:pPr>
      <w:widowControl w:val="0"/>
      <w:jc w:val="both"/>
    </w:pPr>
    <w:rPr>
      <w:rFonts w:ascii="Times New Roman" w:eastAsia="宋体" w:hAnsi="Times New Roman" w:cs="Times New Roman"/>
      <w:szCs w:val="24"/>
    </w:rPr>
  </w:style>
  <w:style w:type="paragraph" w:customStyle="1" w:styleId="ParaCharCharCharChar">
    <w:name w:val="默认段落字体 Para Char Char Char Char"/>
    <w:basedOn w:val="a"/>
    <w:rsid w:val="009A3139"/>
  </w:style>
  <w:style w:type="paragraph" w:customStyle="1" w:styleId="aff2">
    <w:name w:val="填表"/>
    <w:rsid w:val="009A3139"/>
    <w:rPr>
      <w:rFonts w:ascii="Times New Roman" w:eastAsia="宋体" w:hAnsi="Times New Roman" w:cs="Times New Roman"/>
      <w:sz w:val="18"/>
      <w:szCs w:val="21"/>
    </w:rPr>
  </w:style>
  <w:style w:type="paragraph" w:customStyle="1" w:styleId="Chard">
    <w:name w:val="Char"/>
    <w:basedOn w:val="a"/>
    <w:rsid w:val="009A3139"/>
    <w:pPr>
      <w:widowControl/>
      <w:spacing w:after="160" w:line="240" w:lineRule="exact"/>
      <w:jc w:val="left"/>
    </w:pPr>
    <w:rPr>
      <w:szCs w:val="21"/>
    </w:rPr>
  </w:style>
  <w:style w:type="paragraph" w:customStyle="1" w:styleId="p0">
    <w:name w:val="p0"/>
    <w:basedOn w:val="a"/>
    <w:rsid w:val="009A3139"/>
    <w:pPr>
      <w:widowControl/>
    </w:pPr>
    <w:rPr>
      <w:rFonts w:ascii="Calibri" w:hAnsi="Calibri" w:cs="宋体"/>
      <w:kern w:val="0"/>
      <w:szCs w:val="21"/>
    </w:rPr>
  </w:style>
  <w:style w:type="paragraph" w:customStyle="1" w:styleId="12">
    <w:name w:val="列出段落1"/>
    <w:basedOn w:val="a"/>
    <w:uiPriority w:val="99"/>
    <w:rsid w:val="009A3139"/>
    <w:pPr>
      <w:ind w:firstLineChars="200" w:firstLine="420"/>
    </w:pPr>
    <w:rPr>
      <w:rFonts w:ascii="Calibri" w:hAnsi="Calibri"/>
      <w:szCs w:val="22"/>
    </w:rPr>
  </w:style>
  <w:style w:type="paragraph" w:customStyle="1" w:styleId="aff3">
    <w:name w:val="正文加粗"/>
    <w:basedOn w:val="a"/>
    <w:next w:val="a"/>
    <w:rsid w:val="009A3139"/>
    <w:pPr>
      <w:tabs>
        <w:tab w:val="left" w:pos="420"/>
      </w:tabs>
      <w:spacing w:line="360" w:lineRule="auto"/>
      <w:ind w:left="420" w:hanging="420"/>
    </w:pPr>
    <w:rPr>
      <w:rFonts w:ascii="宋体" w:hAnsi="宋体"/>
      <w:b/>
      <w:sz w:val="24"/>
    </w:rPr>
  </w:style>
  <w:style w:type="paragraph" w:customStyle="1" w:styleId="CharCharCharCharCharCharChar">
    <w:name w:val="Char Char Char Char Char Char Char"/>
    <w:basedOn w:val="a"/>
    <w:rsid w:val="009A3139"/>
    <w:pPr>
      <w:widowControl/>
      <w:spacing w:after="160" w:line="240" w:lineRule="exact"/>
      <w:jc w:val="left"/>
    </w:pPr>
    <w:rPr>
      <w:rFonts w:ascii="Verdana" w:eastAsia="仿宋_GB2312" w:hAnsi="Verdana"/>
      <w:kern w:val="0"/>
      <w:sz w:val="24"/>
      <w:szCs w:val="20"/>
      <w:lang w:eastAsia="en-US"/>
    </w:rPr>
  </w:style>
  <w:style w:type="table" w:styleId="aff4">
    <w:name w:val="Table Grid"/>
    <w:basedOn w:val="a2"/>
    <w:uiPriority w:val="99"/>
    <w:rsid w:val="009A31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
    <w:basedOn w:val="a"/>
    <w:rsid w:val="006913A9"/>
    <w:rPr>
      <w:rFonts w:ascii="Tahoma" w:hAnsi="Tahoma"/>
      <w:sz w:val="24"/>
      <w:szCs w:val="20"/>
    </w:rPr>
  </w:style>
  <w:style w:type="paragraph" w:customStyle="1" w:styleId="Chare">
    <w:name w:val="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0">
    <w:name w:val="Char Char Char Char Char Char 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文字) (文字) Char Char (文字) (文字) Char Char"/>
    <w:rsid w:val="006913A9"/>
    <w:pPr>
      <w:keepNext/>
      <w:tabs>
        <w:tab w:val="left" w:pos="851"/>
        <w:tab w:val="num" w:pos="907"/>
      </w:tabs>
      <w:autoSpaceDE w:val="0"/>
      <w:autoSpaceDN w:val="0"/>
      <w:adjustRightInd w:val="0"/>
      <w:spacing w:before="60" w:after="60"/>
      <w:ind w:left="907" w:hanging="907"/>
      <w:jc w:val="both"/>
    </w:pPr>
    <w:rPr>
      <w:rFonts w:ascii="Arial" w:eastAsia="宋体" w:hAnsi="Arial" w:cs="Arial"/>
      <w:color w:val="0000FF"/>
      <w:sz w:val="20"/>
      <w:szCs w:val="20"/>
    </w:rPr>
  </w:style>
  <w:style w:type="paragraph" w:customStyle="1" w:styleId="ParaCharCharCharCharCharCharCharCharChar1CharCharCharChar">
    <w:name w:val="默认段落字体 Para Char Char Char Char Char Char Char Char Char1 Char Char Char Char"/>
    <w:basedOn w:val="a"/>
    <w:rsid w:val="006913A9"/>
    <w:rPr>
      <w:rFonts w:ascii="Tahoma" w:hAnsi="Tahoma"/>
      <w:sz w:val="24"/>
      <w:szCs w:val="20"/>
    </w:rPr>
  </w:style>
  <w:style w:type="character" w:customStyle="1" w:styleId="2CharChar">
    <w:name w:val="正文（首行缩进2字符） Char Char"/>
    <w:link w:val="24"/>
    <w:rsid w:val="006913A9"/>
    <w:rPr>
      <w:szCs w:val="21"/>
    </w:rPr>
  </w:style>
  <w:style w:type="paragraph" w:customStyle="1" w:styleId="24">
    <w:name w:val="正文（首行缩进2字符）"/>
    <w:basedOn w:val="a"/>
    <w:link w:val="2CharChar"/>
    <w:rsid w:val="006913A9"/>
    <w:pPr>
      <w:spacing w:line="360" w:lineRule="auto"/>
      <w:ind w:firstLineChars="200" w:firstLine="420"/>
    </w:pPr>
    <w:rPr>
      <w:rFonts w:asciiTheme="minorHAnsi" w:eastAsiaTheme="minorEastAsia" w:hAnsiTheme="minorHAnsi" w:cstheme="minorBidi"/>
      <w:szCs w:val="21"/>
    </w:rPr>
  </w:style>
  <w:style w:type="paragraph" w:customStyle="1" w:styleId="aff5">
    <w:name w:val="方案正文"/>
    <w:basedOn w:val="a"/>
    <w:link w:val="Charf"/>
    <w:qFormat/>
    <w:rsid w:val="006913A9"/>
    <w:pPr>
      <w:spacing w:before="120" w:line="360" w:lineRule="auto"/>
      <w:ind w:firstLineChars="177" w:firstLine="425"/>
    </w:pPr>
    <w:rPr>
      <w:rFonts w:ascii="华文细黑" w:eastAsia="华文细黑" w:hAnsi="华文细黑"/>
      <w:sz w:val="24"/>
    </w:rPr>
  </w:style>
  <w:style w:type="character" w:customStyle="1" w:styleId="Charf">
    <w:name w:val="方案正文 Char"/>
    <w:link w:val="aff5"/>
    <w:rsid w:val="006913A9"/>
    <w:rPr>
      <w:rFonts w:ascii="华文细黑" w:eastAsia="华文细黑" w:hAnsi="华文细黑" w:cs="Times New Roman"/>
      <w:sz w:val="24"/>
      <w:szCs w:val="24"/>
    </w:rPr>
  </w:style>
  <w:style w:type="paragraph" w:customStyle="1" w:styleId="110">
    <w:name w:val="索引 11"/>
    <w:basedOn w:val="a"/>
    <w:next w:val="a"/>
    <w:rsid w:val="006913A9"/>
    <w:pPr>
      <w:tabs>
        <w:tab w:val="left" w:pos="7740"/>
      </w:tabs>
      <w:jc w:val="center"/>
    </w:pPr>
    <w:rPr>
      <w:rFonts w:ascii="宋体" w:hAnsi="宋体"/>
      <w:szCs w:val="21"/>
    </w:rPr>
  </w:style>
  <w:style w:type="character" w:customStyle="1" w:styleId="Char13">
    <w:name w:val="正文首行缩进 Char1"/>
    <w:basedOn w:val="Char3"/>
    <w:rsid w:val="006913A9"/>
    <w:rPr>
      <w:kern w:val="2"/>
      <w:sz w:val="21"/>
    </w:rPr>
  </w:style>
  <w:style w:type="character" w:customStyle="1" w:styleId="apple-converted-space">
    <w:name w:val="apple-converted-space"/>
    <w:basedOn w:val="a1"/>
    <w:uiPriority w:val="99"/>
    <w:rsid w:val="006913A9"/>
  </w:style>
  <w:style w:type="character" w:customStyle="1" w:styleId="jl1">
    <w:name w:val="jl1"/>
    <w:uiPriority w:val="99"/>
    <w:rsid w:val="006913A9"/>
    <w:rPr>
      <w:rFonts w:ascii="??" w:hAnsi="??" w:cs="??" w:hint="default"/>
      <w:strike w:val="0"/>
      <w:dstrike w:val="0"/>
      <w:color w:val="000000"/>
      <w:sz w:val="18"/>
      <w:szCs w:val="18"/>
      <w:u w:val="none"/>
      <w:effect w:val="none"/>
    </w:rPr>
  </w:style>
  <w:style w:type="paragraph" w:customStyle="1" w:styleId="TimesNewRoman">
    <w:name w:val="Times New Roman"/>
    <w:basedOn w:val="a"/>
    <w:rsid w:val="006913A9"/>
    <w:pPr>
      <w:numPr>
        <w:numId w:val="2"/>
      </w:numPr>
      <w:autoSpaceDE w:val="0"/>
      <w:autoSpaceDN w:val="0"/>
      <w:adjustRightInd w:val="0"/>
    </w:pPr>
    <w:rPr>
      <w:rFonts w:ascii="Arial" w:hAnsi="Arial" w:cs="Arial"/>
      <w:szCs w:val="21"/>
      <w:lang w:val="zh-CN"/>
    </w:rPr>
  </w:style>
  <w:style w:type="character" w:customStyle="1" w:styleId="unnamed4">
    <w:name w:val="unnamed4"/>
    <w:basedOn w:val="a1"/>
    <w:rsid w:val="006913A9"/>
  </w:style>
  <w:style w:type="paragraph" w:customStyle="1" w:styleId="RGB78">
    <w:name w:val="正文 + 自定义颜(RGB(78"/>
    <w:basedOn w:val="af3"/>
    <w:uiPriority w:val="99"/>
    <w:rsid w:val="00245893"/>
    <w:pPr>
      <w:widowControl/>
      <w:spacing w:after="0" w:line="360" w:lineRule="auto"/>
      <w:ind w:leftChars="0" w:left="0"/>
      <w:jc w:val="left"/>
    </w:pPr>
    <w:rPr>
      <w:rFonts w:eastAsia="PMingLiU"/>
      <w:kern w:val="0"/>
      <w:sz w:val="24"/>
      <w:szCs w:val="20"/>
      <w:lang w:eastAsia="en-US"/>
    </w:rPr>
  </w:style>
  <w:style w:type="character" w:customStyle="1" w:styleId="4Char">
    <w:name w:val="标题 4 Char"/>
    <w:basedOn w:val="a1"/>
    <w:link w:val="4"/>
    <w:uiPriority w:val="99"/>
    <w:rsid w:val="00E37A13"/>
    <w:rPr>
      <w:rFonts w:ascii="Arial" w:eastAsia="黑体" w:hAnsi="Arial" w:cs="Times New Roman"/>
      <w:b/>
      <w:bCs/>
      <w:sz w:val="28"/>
      <w:szCs w:val="28"/>
    </w:rPr>
  </w:style>
  <w:style w:type="character" w:customStyle="1" w:styleId="5Char">
    <w:name w:val="标题 5 Char"/>
    <w:basedOn w:val="a1"/>
    <w:link w:val="5"/>
    <w:uiPriority w:val="99"/>
    <w:rsid w:val="00E37A13"/>
    <w:rPr>
      <w:rFonts w:ascii="Times New Roman" w:eastAsia="宋体" w:hAnsi="Times New Roman" w:cs="Times New Roman"/>
      <w:b/>
      <w:bCs/>
      <w:sz w:val="28"/>
      <w:szCs w:val="28"/>
    </w:rPr>
  </w:style>
  <w:style w:type="character" w:customStyle="1" w:styleId="6Char">
    <w:name w:val="标题 6 Char"/>
    <w:basedOn w:val="a1"/>
    <w:link w:val="6"/>
    <w:uiPriority w:val="99"/>
    <w:rsid w:val="00E37A13"/>
    <w:rPr>
      <w:rFonts w:ascii="Arial" w:eastAsia="黑体" w:hAnsi="Arial" w:cs="Times New Roman"/>
      <w:b/>
      <w:sz w:val="24"/>
      <w:szCs w:val="20"/>
    </w:rPr>
  </w:style>
  <w:style w:type="character" w:customStyle="1" w:styleId="7Char">
    <w:name w:val="标题 7 Char"/>
    <w:basedOn w:val="a1"/>
    <w:link w:val="7"/>
    <w:uiPriority w:val="99"/>
    <w:rsid w:val="00E37A13"/>
    <w:rPr>
      <w:rFonts w:ascii="Times New Roman" w:eastAsia="宋体" w:hAnsi="Times New Roman" w:cs="Times New Roman"/>
      <w:b/>
      <w:sz w:val="24"/>
      <w:szCs w:val="20"/>
    </w:rPr>
  </w:style>
  <w:style w:type="character" w:customStyle="1" w:styleId="8Char">
    <w:name w:val="标题 8 Char"/>
    <w:basedOn w:val="a1"/>
    <w:link w:val="8"/>
    <w:uiPriority w:val="99"/>
    <w:rsid w:val="00E37A13"/>
    <w:rPr>
      <w:rFonts w:ascii="Arial" w:eastAsia="黑体" w:hAnsi="Arial" w:cs="Times New Roman"/>
      <w:sz w:val="24"/>
      <w:szCs w:val="20"/>
    </w:rPr>
  </w:style>
  <w:style w:type="character" w:customStyle="1" w:styleId="9Char">
    <w:name w:val="标题 9 Char"/>
    <w:basedOn w:val="a1"/>
    <w:link w:val="9"/>
    <w:uiPriority w:val="99"/>
    <w:rsid w:val="00E37A13"/>
    <w:rPr>
      <w:rFonts w:ascii="Arial" w:eastAsia="黑体" w:hAnsi="Arial" w:cs="Times New Roman"/>
      <w:szCs w:val="20"/>
    </w:rPr>
  </w:style>
  <w:style w:type="character" w:customStyle="1" w:styleId="css032">
    <w:name w:val="css032"/>
    <w:rsid w:val="00E37A13"/>
    <w:rPr>
      <w:rFonts w:ascii="Verdana" w:eastAsia="仿宋_GB2312" w:hAnsi="Verdana"/>
      <w:b/>
      <w:color w:val="000000"/>
      <w:kern w:val="2"/>
      <w:sz w:val="18"/>
      <w:szCs w:val="18"/>
      <w:lang w:val="en-US" w:eastAsia="en-US" w:bidi="ar-SA"/>
    </w:rPr>
  </w:style>
  <w:style w:type="paragraph" w:styleId="25">
    <w:name w:val="Body Text First Indent 2"/>
    <w:basedOn w:val="af3"/>
    <w:link w:val="2Char2"/>
    <w:rsid w:val="00E37A13"/>
    <w:pPr>
      <w:ind w:firstLineChars="200" w:firstLine="420"/>
    </w:pPr>
  </w:style>
  <w:style w:type="character" w:customStyle="1" w:styleId="2Char2">
    <w:name w:val="正文首行缩进 2 Char"/>
    <w:basedOn w:val="Char7"/>
    <w:link w:val="25"/>
    <w:rsid w:val="00E37A13"/>
  </w:style>
  <w:style w:type="paragraph" w:customStyle="1" w:styleId="Char14">
    <w:name w:val="Char1"/>
    <w:basedOn w:val="a"/>
    <w:rsid w:val="00E37A13"/>
    <w:pPr>
      <w:jc w:val="center"/>
    </w:pPr>
    <w:rPr>
      <w:rFonts w:ascii="宋体" w:hAnsi="宋体"/>
      <w:b/>
      <w:sz w:val="32"/>
      <w:szCs w:val="32"/>
    </w:rPr>
  </w:style>
  <w:style w:type="paragraph" w:customStyle="1" w:styleId="Charf0">
    <w:name w:val="Char"/>
    <w:basedOn w:val="a"/>
    <w:rsid w:val="00E37A13"/>
    <w:pPr>
      <w:widowControl/>
      <w:spacing w:after="160" w:line="240" w:lineRule="exact"/>
      <w:jc w:val="left"/>
    </w:pPr>
    <w:rPr>
      <w:rFonts w:ascii="Verdana" w:eastAsia="仿宋_GB2312" w:hAnsi="Verdana"/>
      <w:kern w:val="0"/>
      <w:sz w:val="24"/>
      <w:szCs w:val="20"/>
      <w:lang w:eastAsia="en-US"/>
    </w:rPr>
  </w:style>
  <w:style w:type="paragraph" w:customStyle="1" w:styleId="CharCharCharChar3">
    <w:name w:val="Char Char Char Char"/>
    <w:basedOn w:val="a"/>
    <w:rsid w:val="00E37A13"/>
    <w:rPr>
      <w:rFonts w:ascii="Tahoma" w:hAnsi="Tahoma"/>
      <w:sz w:val="24"/>
      <w:szCs w:val="20"/>
    </w:rPr>
  </w:style>
  <w:style w:type="paragraph" w:customStyle="1" w:styleId="xl24">
    <w:name w:val="xl24"/>
    <w:basedOn w:val="a"/>
    <w:rsid w:val="00E37A1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rPr>
  </w:style>
  <w:style w:type="paragraph" w:customStyle="1" w:styleId="CharCharCharCharCharCharChar1">
    <w:name w:val="Char Char Char Char Char Char Char"/>
    <w:basedOn w:val="a"/>
    <w:rsid w:val="00E37A13"/>
    <w:pPr>
      <w:widowControl/>
      <w:spacing w:after="160" w:line="240" w:lineRule="exact"/>
      <w:jc w:val="left"/>
    </w:pPr>
    <w:rPr>
      <w:rFonts w:ascii="Verdana" w:eastAsia="仿宋_GB2312" w:hAnsi="Verdana"/>
      <w:sz w:val="24"/>
      <w:lang w:eastAsia="en-US"/>
    </w:rPr>
  </w:style>
  <w:style w:type="paragraph" w:styleId="aff6">
    <w:name w:val="caption"/>
    <w:basedOn w:val="a"/>
    <w:next w:val="a"/>
    <w:semiHidden/>
    <w:unhideWhenUsed/>
    <w:qFormat/>
    <w:rsid w:val="00E37A13"/>
    <w:rPr>
      <w:rFonts w:ascii="Cambria" w:eastAsia="黑体" w:hAnsi="Cambria"/>
      <w:sz w:val="20"/>
      <w:szCs w:val="20"/>
    </w:rPr>
  </w:style>
  <w:style w:type="paragraph" w:styleId="aff7">
    <w:name w:val="footnote text"/>
    <w:basedOn w:val="a"/>
    <w:link w:val="Charf1"/>
    <w:rsid w:val="00E37A13"/>
    <w:pPr>
      <w:snapToGrid w:val="0"/>
      <w:jc w:val="left"/>
    </w:pPr>
    <w:rPr>
      <w:sz w:val="18"/>
      <w:szCs w:val="18"/>
    </w:rPr>
  </w:style>
  <w:style w:type="character" w:customStyle="1" w:styleId="Charf1">
    <w:name w:val="脚注文本 Char"/>
    <w:basedOn w:val="a1"/>
    <w:link w:val="aff7"/>
    <w:rsid w:val="00E37A13"/>
    <w:rPr>
      <w:rFonts w:ascii="Times New Roman" w:eastAsia="宋体" w:hAnsi="Times New Roman" w:cs="Times New Roman"/>
      <w:sz w:val="18"/>
      <w:szCs w:val="18"/>
    </w:rPr>
  </w:style>
  <w:style w:type="character" w:styleId="aff8">
    <w:name w:val="footnote reference"/>
    <w:rsid w:val="00E37A13"/>
    <w:rPr>
      <w:vertAlign w:val="superscript"/>
    </w:rPr>
  </w:style>
  <w:style w:type="paragraph" w:customStyle="1" w:styleId="CharCharCharChar4">
    <w:name w:val="Char Char Char Char"/>
    <w:basedOn w:val="a"/>
    <w:rsid w:val="00CC5FD8"/>
    <w:rPr>
      <w:rFonts w:ascii="Tahoma" w:hAnsi="Tahoma"/>
      <w:sz w:val="24"/>
      <w:szCs w:val="20"/>
    </w:rPr>
  </w:style>
  <w:style w:type="paragraph" w:customStyle="1" w:styleId="Charf2">
    <w:name w:val="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2">
    <w:name w:val="Char 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26">
    <w:name w:val="列出段落2"/>
    <w:basedOn w:val="a"/>
    <w:rsid w:val="00CC5FD8"/>
    <w:pPr>
      <w:adjustRightInd w:val="0"/>
      <w:spacing w:line="312" w:lineRule="atLeast"/>
      <w:ind w:firstLineChars="200" w:firstLine="420"/>
      <w:textAlignment w:val="baseline"/>
    </w:pPr>
    <w:rPr>
      <w:kern w:val="0"/>
      <w:szCs w:val="20"/>
    </w:rPr>
  </w:style>
  <w:style w:type="paragraph" w:customStyle="1" w:styleId="CharCharCharCharCharChar">
    <w:name w:val="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styleId="50">
    <w:name w:val="toc 5"/>
    <w:basedOn w:val="a"/>
    <w:next w:val="a"/>
    <w:autoRedefine/>
    <w:uiPriority w:val="99"/>
    <w:rsid w:val="00CC5FD8"/>
    <w:pPr>
      <w:ind w:leftChars="800" w:left="1680"/>
    </w:pPr>
    <w:rPr>
      <w:rFonts w:ascii="Calibri" w:hAnsi="Calibri" w:cs="Calibri"/>
      <w:szCs w:val="21"/>
    </w:rPr>
  </w:style>
  <w:style w:type="paragraph" w:styleId="31">
    <w:name w:val="toc 3"/>
    <w:basedOn w:val="a"/>
    <w:next w:val="a"/>
    <w:autoRedefine/>
    <w:uiPriority w:val="99"/>
    <w:rsid w:val="00CC5FD8"/>
    <w:pPr>
      <w:ind w:left="420"/>
      <w:jc w:val="left"/>
    </w:pPr>
    <w:rPr>
      <w:sz w:val="20"/>
      <w:szCs w:val="20"/>
    </w:rPr>
  </w:style>
  <w:style w:type="character" w:customStyle="1" w:styleId="Char15">
    <w:name w:val="纯文本 Char1"/>
    <w:basedOn w:val="a1"/>
    <w:uiPriority w:val="99"/>
    <w:locked/>
    <w:rsid w:val="00CC5FD8"/>
    <w:rPr>
      <w:rFonts w:ascii="宋体" w:hAnsi="Courier New"/>
      <w:kern w:val="2"/>
      <w:sz w:val="21"/>
    </w:rPr>
  </w:style>
  <w:style w:type="paragraph" w:styleId="80">
    <w:name w:val="toc 8"/>
    <w:basedOn w:val="a"/>
    <w:next w:val="a"/>
    <w:autoRedefine/>
    <w:uiPriority w:val="99"/>
    <w:rsid w:val="00CC5FD8"/>
    <w:pPr>
      <w:ind w:leftChars="1400" w:left="2940"/>
    </w:pPr>
    <w:rPr>
      <w:rFonts w:ascii="Calibri" w:hAnsi="Calibri" w:cs="Calibri"/>
      <w:szCs w:val="21"/>
    </w:rPr>
  </w:style>
  <w:style w:type="paragraph" w:styleId="13">
    <w:name w:val="toc 1"/>
    <w:basedOn w:val="a"/>
    <w:next w:val="a"/>
    <w:autoRedefine/>
    <w:uiPriority w:val="99"/>
    <w:rsid w:val="00CC5FD8"/>
    <w:pPr>
      <w:spacing w:before="120"/>
      <w:jc w:val="left"/>
    </w:pPr>
    <w:rPr>
      <w:b/>
      <w:bCs/>
      <w:i/>
      <w:iCs/>
      <w:sz w:val="24"/>
    </w:rPr>
  </w:style>
  <w:style w:type="paragraph" w:styleId="40">
    <w:name w:val="toc 4"/>
    <w:basedOn w:val="a"/>
    <w:next w:val="a"/>
    <w:autoRedefine/>
    <w:uiPriority w:val="99"/>
    <w:rsid w:val="00CC5FD8"/>
    <w:pPr>
      <w:ind w:leftChars="600" w:left="1260"/>
    </w:pPr>
    <w:rPr>
      <w:rFonts w:ascii="Calibri" w:hAnsi="Calibri" w:cs="Calibri"/>
      <w:szCs w:val="21"/>
    </w:rPr>
  </w:style>
  <w:style w:type="paragraph" w:styleId="60">
    <w:name w:val="toc 6"/>
    <w:basedOn w:val="a"/>
    <w:next w:val="a"/>
    <w:autoRedefine/>
    <w:uiPriority w:val="99"/>
    <w:rsid w:val="00CC5FD8"/>
    <w:pPr>
      <w:ind w:leftChars="1000" w:left="2100"/>
    </w:pPr>
    <w:rPr>
      <w:rFonts w:ascii="Calibri" w:hAnsi="Calibri" w:cs="Calibri"/>
      <w:szCs w:val="21"/>
    </w:rPr>
  </w:style>
  <w:style w:type="paragraph" w:styleId="32">
    <w:name w:val="Body Text Indent 3"/>
    <w:basedOn w:val="a"/>
    <w:link w:val="3Char2"/>
    <w:uiPriority w:val="99"/>
    <w:rsid w:val="00CC5FD8"/>
    <w:pPr>
      <w:spacing w:after="120"/>
      <w:ind w:leftChars="200" w:left="420"/>
    </w:pPr>
    <w:rPr>
      <w:sz w:val="16"/>
      <w:szCs w:val="16"/>
    </w:rPr>
  </w:style>
  <w:style w:type="character" w:customStyle="1" w:styleId="3Char2">
    <w:name w:val="正文文本缩进 3 Char"/>
    <w:basedOn w:val="a1"/>
    <w:link w:val="32"/>
    <w:uiPriority w:val="99"/>
    <w:rsid w:val="00CC5FD8"/>
    <w:rPr>
      <w:rFonts w:ascii="Times New Roman" w:eastAsia="宋体" w:hAnsi="Times New Roman" w:cs="Times New Roman"/>
      <w:sz w:val="16"/>
      <w:szCs w:val="16"/>
    </w:rPr>
  </w:style>
  <w:style w:type="paragraph" w:styleId="90">
    <w:name w:val="toc 9"/>
    <w:basedOn w:val="a"/>
    <w:next w:val="a"/>
    <w:autoRedefine/>
    <w:uiPriority w:val="99"/>
    <w:rsid w:val="00CC5FD8"/>
    <w:pPr>
      <w:ind w:leftChars="1600" w:left="3360"/>
    </w:pPr>
    <w:rPr>
      <w:rFonts w:ascii="Calibri" w:hAnsi="Calibri" w:cs="Calibri"/>
      <w:szCs w:val="21"/>
    </w:rPr>
  </w:style>
  <w:style w:type="paragraph" w:customStyle="1" w:styleId="14">
    <w:name w:val="自定段落1"/>
    <w:basedOn w:val="a"/>
    <w:link w:val="1Char0"/>
    <w:uiPriority w:val="99"/>
    <w:rsid w:val="00CC5FD8"/>
    <w:pPr>
      <w:spacing w:line="360" w:lineRule="auto"/>
      <w:ind w:firstLineChars="200" w:firstLine="480"/>
    </w:pPr>
    <w:rPr>
      <w:rFonts w:ascii="Calibri" w:hAnsi="Calibri"/>
      <w:kern w:val="0"/>
      <w:sz w:val="24"/>
    </w:rPr>
  </w:style>
  <w:style w:type="paragraph" w:customStyle="1" w:styleId="aff9">
    <w:name w:val="表格文字"/>
    <w:basedOn w:val="a"/>
    <w:uiPriority w:val="99"/>
    <w:rsid w:val="00CC5FD8"/>
    <w:pPr>
      <w:spacing w:before="25" w:after="25"/>
      <w:jc w:val="left"/>
    </w:pPr>
    <w:rPr>
      <w:spacing w:val="10"/>
      <w:kern w:val="0"/>
      <w:sz w:val="24"/>
    </w:rPr>
  </w:style>
  <w:style w:type="paragraph" w:customStyle="1" w:styleId="TOC1">
    <w:name w:val="TOC 标题1"/>
    <w:basedOn w:val="1"/>
    <w:next w:val="a"/>
    <w:uiPriority w:val="99"/>
    <w:rsid w:val="00CC5FD8"/>
    <w:pPr>
      <w:widowControl/>
      <w:spacing w:before="480" w:after="0" w:line="276" w:lineRule="auto"/>
      <w:ind w:left="432" w:hanging="432"/>
      <w:jc w:val="left"/>
      <w:outlineLvl w:val="9"/>
    </w:pPr>
    <w:rPr>
      <w:rFonts w:ascii="Cambria" w:hAnsi="Cambria" w:cs="Cambria"/>
      <w:color w:val="365F91"/>
      <w:kern w:val="0"/>
      <w:sz w:val="28"/>
      <w:szCs w:val="28"/>
    </w:rPr>
  </w:style>
  <w:style w:type="paragraph" w:customStyle="1" w:styleId="27">
    <w:name w:val="列出段落2"/>
    <w:basedOn w:val="a"/>
    <w:link w:val="Charf3"/>
    <w:uiPriority w:val="99"/>
    <w:rsid w:val="00CC5FD8"/>
    <w:pPr>
      <w:suppressAutoHyphens/>
      <w:ind w:firstLine="420"/>
    </w:pPr>
    <w:rPr>
      <w:rFonts w:ascii="Calibri" w:hAnsi="Calibri"/>
      <w:kern w:val="1"/>
      <w:sz w:val="22"/>
      <w:szCs w:val="22"/>
      <w:lang w:eastAsia="ar-SA"/>
    </w:rPr>
  </w:style>
  <w:style w:type="paragraph" w:customStyle="1" w:styleId="111">
    <w:name w:val="列出段落11"/>
    <w:basedOn w:val="a"/>
    <w:uiPriority w:val="99"/>
    <w:rsid w:val="00CC5FD8"/>
    <w:pPr>
      <w:ind w:firstLineChars="200" w:firstLine="420"/>
    </w:pPr>
    <w:rPr>
      <w:szCs w:val="21"/>
    </w:rPr>
  </w:style>
  <w:style w:type="paragraph" w:customStyle="1" w:styleId="affa">
    <w:name w:val="！正文"/>
    <w:basedOn w:val="a"/>
    <w:link w:val="Charf4"/>
    <w:uiPriority w:val="99"/>
    <w:rsid w:val="00CC5FD8"/>
    <w:pPr>
      <w:spacing w:line="360" w:lineRule="auto"/>
      <w:ind w:firstLineChars="200" w:firstLine="200"/>
    </w:pPr>
    <w:rPr>
      <w:rFonts w:ascii="Calibri" w:hAnsi="Calibri"/>
      <w:szCs w:val="21"/>
    </w:rPr>
  </w:style>
  <w:style w:type="paragraph" w:customStyle="1" w:styleId="affb">
    <w:name w:val="样式二"/>
    <w:basedOn w:val="a"/>
    <w:uiPriority w:val="99"/>
    <w:rsid w:val="00CC5FD8"/>
    <w:pPr>
      <w:tabs>
        <w:tab w:val="left" w:pos="61"/>
      </w:tabs>
      <w:spacing w:line="360" w:lineRule="auto"/>
      <w:ind w:left="420" w:hanging="420"/>
      <w:jc w:val="left"/>
    </w:pPr>
    <w:rPr>
      <w:rFonts w:ascii="楷体_GB2312" w:cs="楷体_GB2312"/>
      <w:sz w:val="24"/>
    </w:rPr>
  </w:style>
  <w:style w:type="paragraph" w:customStyle="1" w:styleId="15">
    <w:name w:val="正文样式1"/>
    <w:basedOn w:val="a"/>
    <w:link w:val="1Char1"/>
    <w:uiPriority w:val="99"/>
    <w:rsid w:val="00CC5FD8"/>
    <w:pPr>
      <w:spacing w:line="360" w:lineRule="auto"/>
      <w:ind w:left="420" w:firstLineChars="200" w:firstLine="480"/>
    </w:pPr>
    <w:rPr>
      <w:rFonts w:ascii="微软雅黑" w:eastAsia="微软雅黑" w:hAnsi="微软雅黑"/>
      <w:sz w:val="22"/>
      <w:szCs w:val="22"/>
    </w:rPr>
  </w:style>
  <w:style w:type="paragraph" w:customStyle="1" w:styleId="xl87">
    <w:name w:val="xl87"/>
    <w:basedOn w:val="a"/>
    <w:uiPriority w:val="99"/>
    <w:rsid w:val="00CC5FD8"/>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32">
    <w:name w:val="xl32"/>
    <w:basedOn w:val="a"/>
    <w:uiPriority w:val="99"/>
    <w:rsid w:val="00CC5FD8"/>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Bullet3Double">
    <w:name w:val="*Bullet #3 Double"/>
    <w:basedOn w:val="a"/>
    <w:uiPriority w:val="99"/>
    <w:rsid w:val="00CC5FD8"/>
    <w:pPr>
      <w:widowControl/>
      <w:tabs>
        <w:tab w:val="left" w:pos="1080"/>
      </w:tabs>
      <w:spacing w:after="120"/>
      <w:ind w:left="1080" w:hanging="360"/>
      <w:jc w:val="left"/>
    </w:pPr>
    <w:rPr>
      <w:rFonts w:ascii="Arial" w:hAnsi="Arial" w:cs="Arial"/>
      <w:color w:val="000000"/>
      <w:kern w:val="0"/>
      <w:sz w:val="22"/>
      <w:szCs w:val="22"/>
      <w:lang w:eastAsia="en-US"/>
    </w:rPr>
  </w:style>
  <w:style w:type="paragraph" w:customStyle="1" w:styleId="chinsim">
    <w:name w:val="chin_sim"/>
    <w:basedOn w:val="a"/>
    <w:uiPriority w:val="99"/>
    <w:rsid w:val="00CC5FD8"/>
    <w:pPr>
      <w:widowControl/>
      <w:spacing w:before="100" w:beforeAutospacing="1" w:after="100" w:afterAutospacing="1" w:line="210" w:lineRule="atLeast"/>
      <w:jc w:val="left"/>
    </w:pPr>
    <w:rPr>
      <w:rFonts w:ascii="Verdana" w:eastAsia="Arial Unicode MS" w:hAnsi="Verdana" w:cs="Verdana"/>
      <w:color w:val="333333"/>
      <w:kern w:val="0"/>
      <w:sz w:val="18"/>
      <w:szCs w:val="18"/>
      <w:lang w:eastAsia="en-US"/>
    </w:rPr>
  </w:style>
  <w:style w:type="paragraph" w:customStyle="1" w:styleId="affc">
    <w:name w:val="文档正文"/>
    <w:basedOn w:val="a"/>
    <w:link w:val="Char16"/>
    <w:uiPriority w:val="99"/>
    <w:rsid w:val="00CC5FD8"/>
    <w:pPr>
      <w:adjustRightInd w:val="0"/>
      <w:spacing w:line="480" w:lineRule="atLeast"/>
      <w:ind w:firstLine="567"/>
      <w:textAlignment w:val="baseline"/>
    </w:pPr>
    <w:rPr>
      <w:rFonts w:ascii="长城仿宋" w:hAnsi="宋体"/>
      <w:sz w:val="24"/>
    </w:rPr>
  </w:style>
  <w:style w:type="paragraph" w:customStyle="1" w:styleId="CharChar16CharCharCharCharCharCharCharChar">
    <w:name w:val="Char Char16 Char Char Char Char Char Char Char Char"/>
    <w:basedOn w:val="a"/>
    <w:uiPriority w:val="99"/>
    <w:rsid w:val="00CC5FD8"/>
    <w:pPr>
      <w:widowControl/>
      <w:spacing w:after="160" w:line="240" w:lineRule="exact"/>
      <w:jc w:val="left"/>
    </w:pPr>
    <w:rPr>
      <w:kern w:val="0"/>
      <w:szCs w:val="21"/>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CC5FD8"/>
    <w:pPr>
      <w:widowControl w:val="0"/>
      <w:jc w:val="both"/>
    </w:pPr>
    <w:rPr>
      <w:rFonts w:ascii="Times New Roman" w:eastAsia="宋体" w:hAnsi="Times New Roman" w:cs="Times New Roman"/>
      <w:szCs w:val="21"/>
    </w:rPr>
  </w:style>
  <w:style w:type="character" w:customStyle="1" w:styleId="1Char0">
    <w:name w:val="自定段落1 Char"/>
    <w:link w:val="14"/>
    <w:uiPriority w:val="99"/>
    <w:locked/>
    <w:rsid w:val="00CC5FD8"/>
    <w:rPr>
      <w:rFonts w:ascii="Calibri" w:eastAsia="宋体" w:hAnsi="Calibri" w:cs="Times New Roman"/>
      <w:kern w:val="0"/>
      <w:sz w:val="24"/>
      <w:szCs w:val="24"/>
    </w:rPr>
  </w:style>
  <w:style w:type="character" w:customStyle="1" w:styleId="Charf4">
    <w:name w:val="！正文 Char"/>
    <w:link w:val="affa"/>
    <w:uiPriority w:val="99"/>
    <w:locked/>
    <w:rsid w:val="00CC5FD8"/>
    <w:rPr>
      <w:rFonts w:ascii="Calibri" w:eastAsia="宋体" w:hAnsi="Calibri" w:cs="Times New Roman"/>
      <w:szCs w:val="21"/>
    </w:rPr>
  </w:style>
  <w:style w:type="character" w:customStyle="1" w:styleId="1Char1">
    <w:name w:val="正文样式1 Char"/>
    <w:link w:val="15"/>
    <w:uiPriority w:val="99"/>
    <w:locked/>
    <w:rsid w:val="00CC5FD8"/>
    <w:rPr>
      <w:rFonts w:ascii="微软雅黑" w:eastAsia="微软雅黑" w:hAnsi="微软雅黑" w:cs="Times New Roman"/>
      <w:sz w:val="22"/>
    </w:rPr>
  </w:style>
  <w:style w:type="character" w:customStyle="1" w:styleId="Charf3">
    <w:name w:val="列出段落 Char"/>
    <w:link w:val="27"/>
    <w:uiPriority w:val="99"/>
    <w:locked/>
    <w:rsid w:val="00CC5FD8"/>
    <w:rPr>
      <w:rFonts w:ascii="Calibri" w:eastAsia="宋体" w:hAnsi="Calibri" w:cs="Times New Roman"/>
      <w:kern w:val="1"/>
      <w:sz w:val="22"/>
      <w:lang w:eastAsia="ar-SA"/>
    </w:rPr>
  </w:style>
  <w:style w:type="character" w:customStyle="1" w:styleId="Char16">
    <w:name w:val="文档正文 Char1"/>
    <w:link w:val="affc"/>
    <w:uiPriority w:val="99"/>
    <w:locked/>
    <w:rsid w:val="00CC5FD8"/>
    <w:rPr>
      <w:rFonts w:ascii="长城仿宋"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8860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269</Words>
  <Characters>1536</Characters>
  <Application>Microsoft Office Word</Application>
  <DocSecurity>0</DocSecurity>
  <Lines>12</Lines>
  <Paragraphs>3</Paragraphs>
  <ScaleCrop>false</ScaleCrop>
  <Company>微软中国</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dcterms:created xsi:type="dcterms:W3CDTF">2015-02-05T02:33:00Z</dcterms:created>
  <dcterms:modified xsi:type="dcterms:W3CDTF">2017-07-26T09:20:00Z</dcterms:modified>
</cp:coreProperties>
</file>